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06F7" w14:textId="3D96FEAE" w:rsidR="004E16EF" w:rsidRDefault="008910F1" w:rsidP="00946015">
      <w:pPr>
        <w:pBdr>
          <w:top w:val="nil"/>
          <w:left w:val="nil"/>
          <w:bottom w:val="nil"/>
          <w:right w:val="nil"/>
          <w:between w:val="nil"/>
        </w:pBdr>
        <w:spacing w:after="120" w:line="276" w:lineRule="auto"/>
        <w:jc w:val="both"/>
        <w:rPr>
          <w:rFonts w:asciiTheme="minorHAnsi" w:eastAsia="Georgia" w:hAnsiTheme="minorHAnsi" w:cstheme="minorHAnsi"/>
          <w:color w:val="880000"/>
          <w:sz w:val="28"/>
          <w:szCs w:val="28"/>
        </w:rPr>
      </w:pPr>
      <w:r w:rsidRPr="008F3104">
        <w:rPr>
          <w:rFonts w:asciiTheme="minorHAnsi" w:eastAsiaTheme="minorHAnsi" w:hAnsiTheme="minorHAnsi" w:cstheme="minorHAnsi"/>
          <w:noProof/>
          <w:color w:val="880000"/>
          <w:sz w:val="28"/>
          <w:szCs w:val="28"/>
          <w:lang w:val="en-US" w:eastAsia="en-US"/>
          <w14:ligatures w14:val="standardContextual"/>
        </w:rPr>
        <w:drawing>
          <wp:anchor distT="0" distB="0" distL="114300" distR="114300" simplePos="0" relativeHeight="251660288" behindDoc="1" locked="0" layoutInCell="1" allowOverlap="1" wp14:anchorId="2A36243C" wp14:editId="64B521E4">
            <wp:simplePos x="0" y="0"/>
            <wp:positionH relativeFrom="column">
              <wp:posOffset>-897890</wp:posOffset>
            </wp:positionH>
            <wp:positionV relativeFrom="page">
              <wp:align>top</wp:align>
            </wp:positionV>
            <wp:extent cx="7538400" cy="2142000"/>
            <wp:effectExtent l="0" t="0" r="5715" b="4445"/>
            <wp:wrapTopAndBottom/>
            <wp:docPr id="1775211581" name="Picture 177521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1158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2142000"/>
                    </a:xfrm>
                    <a:prstGeom prst="rect">
                      <a:avLst/>
                    </a:prstGeom>
                  </pic:spPr>
                </pic:pic>
              </a:graphicData>
            </a:graphic>
            <wp14:sizeRelH relativeFrom="page">
              <wp14:pctWidth>0</wp14:pctWidth>
            </wp14:sizeRelH>
            <wp14:sizeRelV relativeFrom="page">
              <wp14:pctHeight>0</wp14:pctHeight>
            </wp14:sizeRelV>
          </wp:anchor>
        </w:drawing>
      </w:r>
      <w:r w:rsidRPr="008F3104">
        <w:rPr>
          <w:rFonts w:asciiTheme="minorHAnsi" w:eastAsiaTheme="minorHAnsi" w:hAnsiTheme="minorHAnsi" w:cstheme="minorHAnsi"/>
          <w:noProof/>
          <w:color w:val="880000"/>
          <w:sz w:val="28"/>
          <w:szCs w:val="28"/>
          <w:lang w:val="en-US" w:eastAsia="en-US"/>
          <w14:ligatures w14:val="standardContextual"/>
        </w:rPr>
        <w:t>Media Release</w:t>
      </w:r>
    </w:p>
    <w:p w14:paraId="2F23B37A" w14:textId="6A50ECBD" w:rsidR="00DD19CB" w:rsidRPr="004E16EF" w:rsidRDefault="00D2033F" w:rsidP="00946015">
      <w:pPr>
        <w:pBdr>
          <w:top w:val="nil"/>
          <w:left w:val="nil"/>
          <w:bottom w:val="nil"/>
          <w:right w:val="nil"/>
          <w:between w:val="nil"/>
        </w:pBdr>
        <w:spacing w:after="120" w:line="276" w:lineRule="auto"/>
        <w:jc w:val="both"/>
        <w:rPr>
          <w:rFonts w:asciiTheme="minorHAnsi" w:eastAsia="Georgia" w:hAnsiTheme="minorHAnsi" w:cstheme="minorHAnsi"/>
          <w:color w:val="880000"/>
          <w:sz w:val="28"/>
          <w:szCs w:val="28"/>
        </w:rPr>
      </w:pPr>
      <w:r w:rsidRPr="008F3104">
        <w:rPr>
          <w:rFonts w:asciiTheme="minorHAnsi" w:eastAsia="Arial" w:hAnsiTheme="minorHAnsi" w:cstheme="minorHAnsi"/>
          <w:color w:val="FF0000"/>
          <w:sz w:val="22"/>
          <w:szCs w:val="22"/>
        </w:rPr>
        <w:t>Sat</w:t>
      </w:r>
      <w:r w:rsidR="004E16EF">
        <w:rPr>
          <w:rFonts w:asciiTheme="minorHAnsi" w:eastAsia="Arial" w:hAnsiTheme="minorHAnsi" w:cstheme="minorHAnsi"/>
          <w:color w:val="FF0000"/>
          <w:sz w:val="22"/>
          <w:szCs w:val="22"/>
        </w:rPr>
        <w:t xml:space="preserve">urday </w:t>
      </w:r>
      <w:r w:rsidRPr="008F3104">
        <w:rPr>
          <w:rFonts w:asciiTheme="minorHAnsi" w:eastAsia="Arial" w:hAnsiTheme="minorHAnsi" w:cstheme="minorHAnsi"/>
          <w:color w:val="FF0000"/>
          <w:sz w:val="22"/>
          <w:szCs w:val="22"/>
        </w:rPr>
        <w:t>31</w:t>
      </w:r>
      <w:r w:rsidR="008910F1" w:rsidRPr="008F3104">
        <w:rPr>
          <w:rFonts w:asciiTheme="minorHAnsi" w:eastAsia="Arial" w:hAnsiTheme="minorHAnsi" w:cstheme="minorHAnsi"/>
          <w:color w:val="FF0000"/>
          <w:sz w:val="22"/>
          <w:szCs w:val="22"/>
        </w:rPr>
        <w:t xml:space="preserve"> </w:t>
      </w:r>
      <w:r w:rsidR="00975112" w:rsidRPr="008F3104">
        <w:rPr>
          <w:rFonts w:asciiTheme="minorHAnsi" w:eastAsia="Arial" w:hAnsiTheme="minorHAnsi" w:cstheme="minorHAnsi"/>
          <w:color w:val="FF0000"/>
          <w:sz w:val="22"/>
          <w:szCs w:val="22"/>
        </w:rPr>
        <w:t>August</w:t>
      </w:r>
      <w:r w:rsidR="00714E99" w:rsidRPr="008F3104">
        <w:rPr>
          <w:rFonts w:asciiTheme="minorHAnsi" w:eastAsia="Arial" w:hAnsiTheme="minorHAnsi" w:cstheme="minorHAnsi"/>
          <w:color w:val="FF0000"/>
          <w:sz w:val="22"/>
          <w:szCs w:val="22"/>
        </w:rPr>
        <w:t xml:space="preserve"> 202</w:t>
      </w:r>
      <w:r w:rsidR="003B61FA" w:rsidRPr="008F3104">
        <w:rPr>
          <w:rFonts w:asciiTheme="minorHAnsi" w:eastAsia="Arial" w:hAnsiTheme="minorHAnsi" w:cstheme="minorHAnsi"/>
          <w:color w:val="FF0000"/>
          <w:sz w:val="22"/>
          <w:szCs w:val="22"/>
        </w:rPr>
        <w:t>4</w:t>
      </w:r>
      <w:r w:rsidR="00582C20" w:rsidRPr="008F3104">
        <w:rPr>
          <w:rFonts w:asciiTheme="minorHAnsi" w:eastAsia="Arial" w:hAnsiTheme="minorHAnsi" w:cstheme="minorHAnsi"/>
          <w:color w:val="FF0000"/>
          <w:sz w:val="22"/>
          <w:szCs w:val="22"/>
        </w:rPr>
        <w:t>.</w:t>
      </w:r>
    </w:p>
    <w:p w14:paraId="0AA162AC" w14:textId="77777777" w:rsidR="00321B84" w:rsidRPr="00AD224A" w:rsidRDefault="00FC035A" w:rsidP="00946015">
      <w:pPr>
        <w:pStyle w:val="NormalWeb"/>
        <w:spacing w:before="0" w:beforeAutospacing="0" w:after="120" w:afterAutospacing="0"/>
        <w:jc w:val="center"/>
        <w:rPr>
          <w:rStyle w:val="Strong"/>
          <w:rFonts w:ascii="Arial" w:hAnsi="Arial" w:cs="Arial"/>
          <w:sz w:val="48"/>
          <w:szCs w:val="48"/>
        </w:rPr>
      </w:pPr>
      <w:proofErr w:type="spellStart"/>
      <w:r w:rsidRPr="00AD224A">
        <w:rPr>
          <w:rStyle w:val="Strong"/>
          <w:rFonts w:ascii="Arial" w:hAnsi="Arial" w:cs="Arial"/>
          <w:sz w:val="48"/>
          <w:szCs w:val="48"/>
        </w:rPr>
        <w:t>Myf</w:t>
      </w:r>
      <w:proofErr w:type="spellEnd"/>
      <w:r w:rsidRPr="00AD224A">
        <w:rPr>
          <w:rStyle w:val="Strong"/>
          <w:rFonts w:ascii="Arial" w:hAnsi="Arial" w:cs="Arial"/>
          <w:sz w:val="48"/>
          <w:szCs w:val="48"/>
        </w:rPr>
        <w:t xml:space="preserve"> Warhurst: </w:t>
      </w:r>
      <w:r w:rsidR="00321B84" w:rsidRPr="00AD224A">
        <w:rPr>
          <w:rStyle w:val="Strong"/>
          <w:rFonts w:ascii="Arial" w:hAnsi="Arial" w:cs="Arial"/>
          <w:sz w:val="48"/>
          <w:szCs w:val="48"/>
        </w:rPr>
        <w:t>women must talk more about menopause to empower the next generation</w:t>
      </w:r>
    </w:p>
    <w:p w14:paraId="4B2073D0" w14:textId="77777777" w:rsidR="00321B84" w:rsidRPr="00321B84" w:rsidRDefault="00321B84" w:rsidP="00946015">
      <w:pPr>
        <w:pStyle w:val="NormalWeb"/>
        <w:spacing w:before="0" w:beforeAutospacing="0" w:after="120" w:afterAutospacing="0"/>
        <w:jc w:val="center"/>
        <w:rPr>
          <w:rStyle w:val="Strong"/>
          <w:rFonts w:ascii="Arial" w:hAnsi="Arial" w:cs="Arial"/>
          <w:i/>
          <w:iCs/>
          <w:sz w:val="16"/>
          <w:szCs w:val="16"/>
        </w:rPr>
      </w:pPr>
    </w:p>
    <w:p w14:paraId="77A9302F" w14:textId="69C805CF" w:rsidR="00321B84" w:rsidRDefault="003A6B03" w:rsidP="00321B84">
      <w:pPr>
        <w:pStyle w:val="NormalWeb"/>
        <w:spacing w:before="0" w:beforeAutospacing="0" w:after="0" w:afterAutospacing="0"/>
        <w:jc w:val="center"/>
        <w:rPr>
          <w:rStyle w:val="Strong"/>
          <w:rFonts w:ascii="Arial" w:hAnsi="Arial" w:cs="Arial"/>
          <w:sz w:val="28"/>
          <w:szCs w:val="28"/>
        </w:rPr>
      </w:pPr>
      <w:r w:rsidRPr="003A6B03">
        <w:rPr>
          <w:rStyle w:val="Strong"/>
          <w:rFonts w:ascii="Arial" w:hAnsi="Arial" w:cs="Arial"/>
          <w:i/>
          <w:iCs/>
          <w:sz w:val="28"/>
          <w:szCs w:val="28"/>
        </w:rPr>
        <w:t>Spicks &amp; Specks</w:t>
      </w:r>
      <w:r>
        <w:rPr>
          <w:rStyle w:val="Strong"/>
          <w:rFonts w:ascii="Arial" w:hAnsi="Arial" w:cs="Arial"/>
          <w:sz w:val="28"/>
          <w:szCs w:val="28"/>
        </w:rPr>
        <w:t xml:space="preserve"> star opens up</w:t>
      </w:r>
      <w:r w:rsidR="00321B84">
        <w:rPr>
          <w:rStyle w:val="Strong"/>
          <w:rFonts w:ascii="Arial" w:hAnsi="Arial" w:cs="Arial"/>
          <w:sz w:val="28"/>
          <w:szCs w:val="28"/>
        </w:rPr>
        <w:t xml:space="preserve"> about her </w:t>
      </w:r>
      <w:r w:rsidR="00C3132C">
        <w:rPr>
          <w:rStyle w:val="Strong"/>
          <w:rFonts w:ascii="Arial" w:hAnsi="Arial" w:cs="Arial"/>
          <w:sz w:val="28"/>
          <w:szCs w:val="28"/>
        </w:rPr>
        <w:t xml:space="preserve">acute </w:t>
      </w:r>
      <w:r w:rsidR="00321B84">
        <w:rPr>
          <w:rStyle w:val="Strong"/>
          <w:rFonts w:ascii="Arial" w:hAnsi="Arial" w:cs="Arial"/>
          <w:sz w:val="28"/>
          <w:szCs w:val="28"/>
        </w:rPr>
        <w:t xml:space="preserve">lack of knowledge </w:t>
      </w:r>
      <w:r>
        <w:rPr>
          <w:rStyle w:val="Strong"/>
          <w:rFonts w:ascii="Arial" w:hAnsi="Arial" w:cs="Arial"/>
          <w:sz w:val="28"/>
          <w:szCs w:val="28"/>
        </w:rPr>
        <w:t>at</w:t>
      </w:r>
      <w:r w:rsidR="003B6568">
        <w:rPr>
          <w:rStyle w:val="Strong"/>
          <w:rFonts w:ascii="Arial" w:hAnsi="Arial" w:cs="Arial"/>
          <w:sz w:val="28"/>
          <w:szCs w:val="28"/>
        </w:rPr>
        <w:t xml:space="preserve"> </w:t>
      </w:r>
    </w:p>
    <w:p w14:paraId="68349FE8" w14:textId="36EE8676" w:rsidR="0065116C" w:rsidRPr="003B6568" w:rsidRDefault="003B6568" w:rsidP="00321B84">
      <w:pPr>
        <w:pStyle w:val="NormalWeb"/>
        <w:spacing w:before="0" w:beforeAutospacing="0" w:after="0" w:afterAutospacing="0"/>
        <w:jc w:val="center"/>
        <w:rPr>
          <w:rFonts w:ascii="Arial" w:hAnsi="Arial" w:cs="Arial"/>
          <w:i/>
          <w:iCs/>
          <w:sz w:val="28"/>
          <w:szCs w:val="28"/>
        </w:rPr>
      </w:pPr>
      <w:r w:rsidRPr="003B6568">
        <w:rPr>
          <w:rStyle w:val="Strong"/>
          <w:rFonts w:ascii="Arial" w:hAnsi="Arial" w:cs="Arial"/>
          <w:i/>
          <w:iCs/>
          <w:sz w:val="28"/>
          <w:szCs w:val="28"/>
        </w:rPr>
        <w:t>Australian Women’s Weekly Health Summit</w:t>
      </w:r>
      <w:r w:rsidR="007879D3">
        <w:rPr>
          <w:rStyle w:val="Strong"/>
          <w:rFonts w:ascii="Arial" w:hAnsi="Arial" w:cs="Arial"/>
          <w:i/>
          <w:iCs/>
          <w:sz w:val="28"/>
          <w:szCs w:val="28"/>
        </w:rPr>
        <w:t xml:space="preserve"> in Sydney</w:t>
      </w:r>
    </w:p>
    <w:p w14:paraId="371F72DB" w14:textId="77777777" w:rsidR="00212040" w:rsidRDefault="00212040" w:rsidP="00946015">
      <w:pPr>
        <w:spacing w:after="120"/>
        <w:rPr>
          <w:sz w:val="22"/>
          <w:szCs w:val="22"/>
        </w:rPr>
      </w:pPr>
    </w:p>
    <w:p w14:paraId="7902B151" w14:textId="28131912" w:rsidR="003A6B03" w:rsidRDefault="003A6B03" w:rsidP="00946015">
      <w:pPr>
        <w:spacing w:after="120"/>
        <w:rPr>
          <w:sz w:val="28"/>
          <w:szCs w:val="28"/>
        </w:rPr>
      </w:pPr>
      <w:r>
        <w:rPr>
          <w:sz w:val="28"/>
          <w:szCs w:val="28"/>
        </w:rPr>
        <w:t xml:space="preserve">Radio and TV star </w:t>
      </w:r>
      <w:proofErr w:type="spellStart"/>
      <w:r>
        <w:rPr>
          <w:sz w:val="28"/>
          <w:szCs w:val="28"/>
        </w:rPr>
        <w:t>Myf</w:t>
      </w:r>
      <w:proofErr w:type="spellEnd"/>
      <w:r>
        <w:rPr>
          <w:sz w:val="28"/>
          <w:szCs w:val="28"/>
        </w:rPr>
        <w:t xml:space="preserve"> Warhurst today called for more open discussion on menopause and</w:t>
      </w:r>
      <w:r w:rsidR="002D284D">
        <w:rPr>
          <w:sz w:val="28"/>
          <w:szCs w:val="28"/>
        </w:rPr>
        <w:t xml:space="preserve"> said that her generation needs to empower younger women about what to expect. </w:t>
      </w:r>
    </w:p>
    <w:p w14:paraId="364D0518" w14:textId="2A7C6EF9" w:rsidR="003A6B03" w:rsidRDefault="003A6B03" w:rsidP="00946015">
      <w:pPr>
        <w:shd w:val="clear" w:color="auto" w:fill="FFFFFF"/>
        <w:spacing w:after="120" w:line="276" w:lineRule="auto"/>
        <w:textAlignment w:val="baseline"/>
        <w:rPr>
          <w:sz w:val="22"/>
          <w:szCs w:val="22"/>
        </w:rPr>
      </w:pPr>
      <w:r>
        <w:rPr>
          <w:rFonts w:asciiTheme="minorHAnsi" w:eastAsia="Times New Roman" w:hAnsiTheme="minorHAnsi" w:cstheme="minorHAnsi"/>
          <w:color w:val="000000"/>
          <w:sz w:val="22"/>
          <w:szCs w:val="22"/>
        </w:rPr>
        <w:t xml:space="preserve">“My mum certainly didn’t talk about it and even when I chatted to my friends, none of us had </w:t>
      </w:r>
      <w:r w:rsidR="00B1350F">
        <w:rPr>
          <w:rFonts w:asciiTheme="minorHAnsi" w:eastAsia="Times New Roman" w:hAnsiTheme="minorHAnsi" w:cstheme="minorHAnsi"/>
          <w:color w:val="000000"/>
          <w:sz w:val="22"/>
          <w:szCs w:val="22"/>
        </w:rPr>
        <w:t xml:space="preserve">the right information or </w:t>
      </w:r>
      <w:r>
        <w:rPr>
          <w:rFonts w:asciiTheme="minorHAnsi" w:eastAsia="Times New Roman" w:hAnsiTheme="minorHAnsi" w:cstheme="minorHAnsi"/>
          <w:color w:val="000000"/>
          <w:sz w:val="22"/>
          <w:szCs w:val="22"/>
        </w:rPr>
        <w:t xml:space="preserve">knowledge about what was going to happen,” she told Saturday’s </w:t>
      </w:r>
      <w:r w:rsidRPr="00212040">
        <w:rPr>
          <w:b/>
          <w:bCs/>
          <w:i/>
          <w:iCs/>
          <w:sz w:val="22"/>
          <w:szCs w:val="22"/>
        </w:rPr>
        <w:t>Australian Women’s Weekly Health Summit</w:t>
      </w:r>
      <w:r>
        <w:rPr>
          <w:b/>
          <w:bCs/>
          <w:i/>
          <w:iCs/>
          <w:sz w:val="22"/>
          <w:szCs w:val="22"/>
        </w:rPr>
        <w:t xml:space="preserve">. </w:t>
      </w:r>
    </w:p>
    <w:p w14:paraId="34A34230" w14:textId="0A42E4BF" w:rsidR="003A6B03" w:rsidRDefault="003A6B03" w:rsidP="00946015">
      <w:pPr>
        <w:shd w:val="clear" w:color="auto" w:fill="FFFFFF"/>
        <w:spacing w:after="120" w:line="276" w:lineRule="auto"/>
        <w:textAlignment w:val="baseline"/>
        <w:rPr>
          <w:sz w:val="22"/>
          <w:szCs w:val="22"/>
        </w:rPr>
      </w:pPr>
      <w:proofErr w:type="spellStart"/>
      <w:r>
        <w:rPr>
          <w:sz w:val="22"/>
          <w:szCs w:val="22"/>
        </w:rPr>
        <w:t>Myf</w:t>
      </w:r>
      <w:proofErr w:type="spellEnd"/>
      <w:r w:rsidR="002D284D">
        <w:rPr>
          <w:sz w:val="22"/>
          <w:szCs w:val="22"/>
        </w:rPr>
        <w:t xml:space="preserve"> revealed that she’d been reluctant when she was asked to</w:t>
      </w:r>
      <w:r>
        <w:rPr>
          <w:sz w:val="22"/>
          <w:szCs w:val="22"/>
        </w:rPr>
        <w:t xml:space="preserve"> host an ABC documentary on the subject</w:t>
      </w:r>
      <w:r w:rsidR="002D284D">
        <w:rPr>
          <w:sz w:val="22"/>
          <w:szCs w:val="22"/>
        </w:rPr>
        <w:t>.</w:t>
      </w:r>
    </w:p>
    <w:p w14:paraId="1E81FD98" w14:textId="77777777" w:rsidR="00A654C7" w:rsidRDefault="003A6B03" w:rsidP="00946015">
      <w:pPr>
        <w:shd w:val="clear" w:color="auto" w:fill="FFFFFF"/>
        <w:spacing w:after="120" w:line="276" w:lineRule="auto"/>
        <w:textAlignment w:val="baseline"/>
        <w:rPr>
          <w:sz w:val="22"/>
          <w:szCs w:val="22"/>
        </w:rPr>
      </w:pPr>
      <w:r>
        <w:rPr>
          <w:sz w:val="22"/>
          <w:szCs w:val="22"/>
        </w:rPr>
        <w:t>“</w:t>
      </w:r>
      <w:r w:rsidR="00946015">
        <w:rPr>
          <w:sz w:val="22"/>
          <w:szCs w:val="22"/>
        </w:rPr>
        <w:t>I thought ‘No, not me!’ I’d internalised embarrassment and shame about ageing</w:t>
      </w:r>
      <w:r w:rsidR="002D284D">
        <w:rPr>
          <w:sz w:val="22"/>
          <w:szCs w:val="22"/>
        </w:rPr>
        <w:t xml:space="preserve">,” she said. “I could have talked about Beatles albums in great depth, but I didn’t know very basic facts about menopause. </w:t>
      </w:r>
    </w:p>
    <w:p w14:paraId="7E127D60" w14:textId="2587493C" w:rsidR="003A6B03" w:rsidRPr="002D284D" w:rsidRDefault="00A654C7" w:rsidP="00946015">
      <w:pPr>
        <w:shd w:val="clear" w:color="auto" w:fill="FFFFFF"/>
        <w:spacing w:after="120" w:line="276" w:lineRule="auto"/>
        <w:textAlignment w:val="baseline"/>
        <w:rPr>
          <w:sz w:val="22"/>
          <w:szCs w:val="22"/>
        </w:rPr>
      </w:pPr>
      <w:r>
        <w:rPr>
          <w:sz w:val="22"/>
          <w:szCs w:val="22"/>
        </w:rPr>
        <w:t>“</w:t>
      </w:r>
      <w:r w:rsidR="00315724">
        <w:rPr>
          <w:rFonts w:asciiTheme="minorHAnsi" w:eastAsia="Times New Roman" w:hAnsiTheme="minorHAnsi" w:cstheme="minorHAnsi"/>
          <w:color w:val="000000"/>
          <w:sz w:val="22"/>
          <w:szCs w:val="22"/>
        </w:rPr>
        <w:t>R</w:t>
      </w:r>
      <w:r w:rsidR="00946015">
        <w:rPr>
          <w:rFonts w:asciiTheme="minorHAnsi" w:eastAsia="Times New Roman" w:hAnsiTheme="minorHAnsi" w:cstheme="minorHAnsi"/>
          <w:color w:val="000000"/>
          <w:sz w:val="22"/>
          <w:szCs w:val="22"/>
        </w:rPr>
        <w:t>eally</w:t>
      </w:r>
      <w:r w:rsidR="00315724">
        <w:rPr>
          <w:rFonts w:asciiTheme="minorHAnsi" w:eastAsia="Times New Roman" w:hAnsiTheme="minorHAnsi" w:cstheme="minorHAnsi"/>
          <w:color w:val="000000"/>
          <w:sz w:val="22"/>
          <w:szCs w:val="22"/>
        </w:rPr>
        <w:t>, we should</w:t>
      </w:r>
      <w:r w:rsidR="00946015" w:rsidRPr="003A6B03">
        <w:rPr>
          <w:rFonts w:asciiTheme="minorHAnsi" w:eastAsia="Times New Roman" w:hAnsiTheme="minorHAnsi" w:cstheme="minorHAnsi"/>
          <w:color w:val="000000"/>
          <w:sz w:val="22"/>
          <w:szCs w:val="22"/>
        </w:rPr>
        <w:t xml:space="preserve"> be comfortable</w:t>
      </w:r>
      <w:r w:rsidR="00946015">
        <w:rPr>
          <w:rFonts w:asciiTheme="minorHAnsi" w:eastAsia="Times New Roman" w:hAnsiTheme="minorHAnsi" w:cstheme="minorHAnsi"/>
          <w:color w:val="000000"/>
          <w:sz w:val="22"/>
          <w:szCs w:val="22"/>
        </w:rPr>
        <w:t xml:space="preserve"> </w:t>
      </w:r>
      <w:r w:rsidR="00315724">
        <w:rPr>
          <w:rFonts w:asciiTheme="minorHAnsi" w:eastAsia="Times New Roman" w:hAnsiTheme="minorHAnsi" w:cstheme="minorHAnsi"/>
          <w:color w:val="000000"/>
          <w:sz w:val="22"/>
          <w:szCs w:val="22"/>
        </w:rPr>
        <w:t xml:space="preserve">about it </w:t>
      </w:r>
      <w:r w:rsidR="00946015">
        <w:rPr>
          <w:rFonts w:asciiTheme="minorHAnsi" w:eastAsia="Times New Roman" w:hAnsiTheme="minorHAnsi" w:cstheme="minorHAnsi"/>
          <w:color w:val="000000"/>
          <w:sz w:val="22"/>
          <w:szCs w:val="22"/>
        </w:rPr>
        <w:t xml:space="preserve">so we can </w:t>
      </w:r>
      <w:r w:rsidR="00321B84">
        <w:rPr>
          <w:rFonts w:asciiTheme="minorHAnsi" w:eastAsia="Times New Roman" w:hAnsiTheme="minorHAnsi" w:cstheme="minorHAnsi"/>
          <w:color w:val="000000"/>
          <w:sz w:val="22"/>
          <w:szCs w:val="22"/>
        </w:rPr>
        <w:t>empower</w:t>
      </w:r>
      <w:r w:rsidR="00946015">
        <w:rPr>
          <w:rFonts w:asciiTheme="minorHAnsi" w:eastAsia="Times New Roman" w:hAnsiTheme="minorHAnsi" w:cstheme="minorHAnsi"/>
          <w:color w:val="000000"/>
          <w:sz w:val="22"/>
          <w:szCs w:val="22"/>
        </w:rPr>
        <w:t xml:space="preserve"> the next</w:t>
      </w:r>
      <w:r w:rsidR="00946015" w:rsidRPr="003A6B03">
        <w:rPr>
          <w:rFonts w:asciiTheme="minorHAnsi" w:eastAsia="Times New Roman" w:hAnsiTheme="minorHAnsi" w:cstheme="minorHAnsi"/>
          <w:color w:val="000000"/>
          <w:sz w:val="22"/>
          <w:szCs w:val="22"/>
        </w:rPr>
        <w:t xml:space="preserve"> generation about</w:t>
      </w:r>
      <w:r w:rsidR="00315724">
        <w:rPr>
          <w:rFonts w:asciiTheme="minorHAnsi" w:eastAsia="Times New Roman" w:hAnsiTheme="minorHAnsi" w:cstheme="minorHAnsi"/>
          <w:color w:val="000000"/>
          <w:sz w:val="22"/>
          <w:szCs w:val="22"/>
        </w:rPr>
        <w:t xml:space="preserve"> how to cope</w:t>
      </w:r>
      <w:r w:rsidR="00946015">
        <w:rPr>
          <w:rFonts w:asciiTheme="minorHAnsi" w:eastAsia="Times New Roman" w:hAnsiTheme="minorHAnsi" w:cstheme="minorHAnsi"/>
          <w:color w:val="000000"/>
          <w:sz w:val="22"/>
          <w:szCs w:val="22"/>
        </w:rPr>
        <w:t>. Because</w:t>
      </w:r>
      <w:r w:rsidR="00315724">
        <w:rPr>
          <w:rFonts w:asciiTheme="minorHAnsi" w:eastAsia="Times New Roman" w:hAnsiTheme="minorHAnsi" w:cstheme="minorHAnsi"/>
          <w:color w:val="000000"/>
          <w:sz w:val="22"/>
          <w:szCs w:val="22"/>
        </w:rPr>
        <w:t xml:space="preserve"> it</w:t>
      </w:r>
      <w:r w:rsidR="003A6B03">
        <w:rPr>
          <w:rFonts w:asciiTheme="minorHAnsi" w:eastAsia="Times New Roman" w:hAnsiTheme="minorHAnsi" w:cstheme="minorHAnsi"/>
          <w:color w:val="000000"/>
          <w:sz w:val="22"/>
          <w:szCs w:val="22"/>
        </w:rPr>
        <w:t xml:space="preserve"> isn’t</w:t>
      </w:r>
      <w:r w:rsidR="003A6B03" w:rsidRPr="003A6B03">
        <w:rPr>
          <w:rFonts w:asciiTheme="minorHAnsi" w:eastAsia="Times New Roman" w:hAnsiTheme="minorHAnsi" w:cstheme="minorHAnsi"/>
          <w:color w:val="000000"/>
          <w:sz w:val="22"/>
          <w:szCs w:val="22"/>
        </w:rPr>
        <w:t xml:space="preserve"> a breeze</w:t>
      </w:r>
      <w:r w:rsidR="00946015">
        <w:rPr>
          <w:rFonts w:asciiTheme="minorHAnsi" w:eastAsia="Times New Roman" w:hAnsiTheme="minorHAnsi" w:cstheme="minorHAnsi"/>
          <w:color w:val="000000"/>
          <w:sz w:val="22"/>
          <w:szCs w:val="22"/>
        </w:rPr>
        <w:t xml:space="preserve">! </w:t>
      </w:r>
      <w:r w:rsidR="003A6B03" w:rsidRPr="003A6B03">
        <w:rPr>
          <w:rFonts w:asciiTheme="minorHAnsi" w:eastAsia="Times New Roman" w:hAnsiTheme="minorHAnsi" w:cstheme="minorHAnsi"/>
          <w:color w:val="000000"/>
          <w:sz w:val="22"/>
          <w:szCs w:val="22"/>
        </w:rPr>
        <w:t>My body ha</w:t>
      </w:r>
      <w:r w:rsidR="003A6B03">
        <w:rPr>
          <w:rFonts w:asciiTheme="minorHAnsi" w:eastAsia="Times New Roman" w:hAnsiTheme="minorHAnsi" w:cstheme="minorHAnsi"/>
          <w:color w:val="000000"/>
          <w:sz w:val="22"/>
          <w:szCs w:val="22"/>
        </w:rPr>
        <w:t>d</w:t>
      </w:r>
      <w:r w:rsidR="003A6B03" w:rsidRPr="003A6B03">
        <w:rPr>
          <w:rFonts w:asciiTheme="minorHAnsi" w:eastAsia="Times New Roman" w:hAnsiTheme="minorHAnsi" w:cstheme="minorHAnsi"/>
          <w:color w:val="000000"/>
          <w:sz w:val="22"/>
          <w:szCs w:val="22"/>
        </w:rPr>
        <w:t xml:space="preserve"> gone through so many things</w:t>
      </w:r>
      <w:r w:rsidR="003A6B03">
        <w:rPr>
          <w:rFonts w:asciiTheme="minorHAnsi" w:eastAsia="Times New Roman" w:hAnsiTheme="minorHAnsi" w:cstheme="minorHAnsi"/>
          <w:color w:val="000000"/>
          <w:sz w:val="22"/>
          <w:szCs w:val="22"/>
        </w:rPr>
        <w:t>, but</w:t>
      </w:r>
      <w:r w:rsidR="003A6B03" w:rsidRPr="003A6B03">
        <w:rPr>
          <w:rFonts w:asciiTheme="minorHAnsi" w:eastAsia="Times New Roman" w:hAnsiTheme="minorHAnsi" w:cstheme="minorHAnsi"/>
          <w:color w:val="000000"/>
          <w:sz w:val="22"/>
          <w:szCs w:val="22"/>
        </w:rPr>
        <w:t xml:space="preserve"> I'd never experience</w:t>
      </w:r>
      <w:r w:rsidR="003A6B03">
        <w:rPr>
          <w:rFonts w:asciiTheme="minorHAnsi" w:eastAsia="Times New Roman" w:hAnsiTheme="minorHAnsi" w:cstheme="minorHAnsi"/>
          <w:color w:val="000000"/>
          <w:sz w:val="22"/>
          <w:szCs w:val="22"/>
        </w:rPr>
        <w:t>d anything like</w:t>
      </w:r>
      <w:r w:rsidR="002D284D">
        <w:rPr>
          <w:rFonts w:asciiTheme="minorHAnsi" w:eastAsia="Times New Roman" w:hAnsiTheme="minorHAnsi" w:cstheme="minorHAnsi"/>
          <w:color w:val="000000"/>
          <w:sz w:val="22"/>
          <w:szCs w:val="22"/>
        </w:rPr>
        <w:t xml:space="preserve"> menopause before.”</w:t>
      </w:r>
    </w:p>
    <w:p w14:paraId="2CA3F398" w14:textId="4CE8B327" w:rsidR="004F729D" w:rsidRPr="00212040" w:rsidRDefault="00946015" w:rsidP="00946015">
      <w:pPr>
        <w:spacing w:after="120"/>
        <w:rPr>
          <w:b/>
          <w:bCs/>
          <w:sz w:val="22"/>
          <w:szCs w:val="22"/>
        </w:rPr>
      </w:pPr>
      <w:proofErr w:type="spellStart"/>
      <w:r>
        <w:rPr>
          <w:sz w:val="22"/>
          <w:szCs w:val="22"/>
        </w:rPr>
        <w:t>Myf</w:t>
      </w:r>
      <w:proofErr w:type="spellEnd"/>
      <w:r w:rsidR="004F729D" w:rsidRPr="00212040">
        <w:rPr>
          <w:sz w:val="22"/>
          <w:szCs w:val="22"/>
        </w:rPr>
        <w:t xml:space="preserve"> was part of a star-studded lineup that included emcee </w:t>
      </w:r>
      <w:r w:rsidR="004F729D" w:rsidRPr="00212040">
        <w:rPr>
          <w:b/>
          <w:bCs/>
          <w:sz w:val="22"/>
          <w:szCs w:val="22"/>
        </w:rPr>
        <w:t>Jessica Rowe</w:t>
      </w:r>
      <w:r w:rsidR="004F729D" w:rsidRPr="00212040">
        <w:rPr>
          <w:sz w:val="22"/>
          <w:szCs w:val="22"/>
        </w:rPr>
        <w:t xml:space="preserve">, TV cook </w:t>
      </w:r>
      <w:r w:rsidR="004F729D" w:rsidRPr="00212040">
        <w:rPr>
          <w:b/>
          <w:bCs/>
          <w:sz w:val="22"/>
          <w:szCs w:val="22"/>
        </w:rPr>
        <w:t xml:space="preserve">Julie Goodwin, </w:t>
      </w:r>
      <w:r w:rsidR="004F729D" w:rsidRPr="00212040">
        <w:rPr>
          <w:sz w:val="22"/>
          <w:szCs w:val="22"/>
        </w:rPr>
        <w:t>actress</w:t>
      </w:r>
      <w:r w:rsidR="004F729D" w:rsidRPr="00212040">
        <w:rPr>
          <w:b/>
          <w:bCs/>
          <w:sz w:val="22"/>
          <w:szCs w:val="22"/>
        </w:rPr>
        <w:t xml:space="preserve"> Jodi Gordon</w:t>
      </w:r>
      <w:r w:rsidR="004F729D" w:rsidRPr="00212040">
        <w:rPr>
          <w:sz w:val="22"/>
          <w:szCs w:val="22"/>
        </w:rPr>
        <w:t>, fitness queen</w:t>
      </w:r>
      <w:r w:rsidR="004F729D" w:rsidRPr="00212040">
        <w:rPr>
          <w:b/>
          <w:bCs/>
          <w:sz w:val="22"/>
          <w:szCs w:val="22"/>
        </w:rPr>
        <w:t xml:space="preserve"> Michelle Bridges, </w:t>
      </w:r>
      <w:r w:rsidR="004F729D" w:rsidRPr="00212040">
        <w:rPr>
          <w:sz w:val="22"/>
          <w:szCs w:val="22"/>
        </w:rPr>
        <w:t xml:space="preserve">and Channel Nine money expert </w:t>
      </w:r>
      <w:r w:rsidR="004F729D" w:rsidRPr="00212040">
        <w:rPr>
          <w:b/>
          <w:bCs/>
          <w:sz w:val="22"/>
          <w:szCs w:val="22"/>
        </w:rPr>
        <w:t xml:space="preserve">Effie </w:t>
      </w:r>
      <w:proofErr w:type="spellStart"/>
      <w:r w:rsidR="004F729D" w:rsidRPr="00212040">
        <w:rPr>
          <w:b/>
          <w:bCs/>
          <w:sz w:val="22"/>
          <w:szCs w:val="22"/>
        </w:rPr>
        <w:t>Zahos</w:t>
      </w:r>
      <w:proofErr w:type="spellEnd"/>
      <w:r w:rsidR="004F729D" w:rsidRPr="00212040">
        <w:rPr>
          <w:b/>
          <w:bCs/>
          <w:sz w:val="22"/>
          <w:szCs w:val="22"/>
        </w:rPr>
        <w:t>.</w:t>
      </w:r>
    </w:p>
    <w:p w14:paraId="7E10789F" w14:textId="4CDEB7B5" w:rsidR="00942BF5" w:rsidRDefault="00946015" w:rsidP="00946015">
      <w:pPr>
        <w:spacing w:after="120"/>
        <w:rPr>
          <w:sz w:val="22"/>
          <w:szCs w:val="22"/>
        </w:rPr>
      </w:pPr>
      <w:r>
        <w:rPr>
          <w:sz w:val="22"/>
          <w:szCs w:val="22"/>
        </w:rPr>
        <w:t xml:space="preserve">Author </w:t>
      </w:r>
      <w:r w:rsidRPr="00321B84">
        <w:rPr>
          <w:b/>
          <w:bCs/>
          <w:sz w:val="22"/>
          <w:szCs w:val="22"/>
        </w:rPr>
        <w:t>Alison Daddo</w:t>
      </w:r>
      <w:r>
        <w:rPr>
          <w:sz w:val="22"/>
          <w:szCs w:val="22"/>
        </w:rPr>
        <w:t xml:space="preserve">, who wrote a book called </w:t>
      </w:r>
      <w:r w:rsidRPr="00946015">
        <w:rPr>
          <w:i/>
          <w:iCs/>
          <w:sz w:val="22"/>
          <w:szCs w:val="22"/>
        </w:rPr>
        <w:t>Queen Menopause</w:t>
      </w:r>
      <w:r>
        <w:rPr>
          <w:sz w:val="22"/>
          <w:szCs w:val="22"/>
        </w:rPr>
        <w:t>,</w:t>
      </w:r>
      <w:r w:rsidR="00942BF5" w:rsidRPr="00212040">
        <w:rPr>
          <w:sz w:val="22"/>
          <w:szCs w:val="22"/>
        </w:rPr>
        <w:t xml:space="preserve"> told the sold-out event</w:t>
      </w:r>
      <w:r w:rsidR="003B6568" w:rsidRPr="003B6568">
        <w:rPr>
          <w:rFonts w:asciiTheme="minorHAnsi" w:hAnsiTheme="minorHAnsi" w:cstheme="minorHAnsi"/>
          <w:sz w:val="22"/>
          <w:szCs w:val="22"/>
        </w:rPr>
        <w:t xml:space="preserve"> </w:t>
      </w:r>
      <w:r w:rsidR="003B6568">
        <w:rPr>
          <w:rFonts w:asciiTheme="minorHAnsi" w:hAnsiTheme="minorHAnsi" w:cstheme="minorHAnsi"/>
          <w:sz w:val="22"/>
          <w:szCs w:val="22"/>
        </w:rPr>
        <w:t>at Sydney’s Museum of Contemporary Art</w:t>
      </w:r>
      <w:r w:rsidR="00942BF5" w:rsidRPr="00212040">
        <w:rPr>
          <w:sz w:val="22"/>
          <w:szCs w:val="22"/>
        </w:rPr>
        <w:t xml:space="preserve"> that </w:t>
      </w:r>
      <w:r>
        <w:rPr>
          <w:sz w:val="22"/>
          <w:szCs w:val="22"/>
        </w:rPr>
        <w:t>she too was unprepared for menopause</w:t>
      </w:r>
      <w:r w:rsidR="000A055E">
        <w:rPr>
          <w:sz w:val="22"/>
          <w:szCs w:val="22"/>
        </w:rPr>
        <w:t xml:space="preserve"> and it had driven her to question whether she wanted to go on living.</w:t>
      </w:r>
    </w:p>
    <w:p w14:paraId="46B74454" w14:textId="6C2FF5CA" w:rsidR="00946015" w:rsidRDefault="00946015" w:rsidP="00946015">
      <w:pPr>
        <w:spacing w:after="120"/>
        <w:rPr>
          <w:sz w:val="22"/>
          <w:szCs w:val="22"/>
        </w:rPr>
      </w:pPr>
      <w:r>
        <w:rPr>
          <w:sz w:val="22"/>
          <w:szCs w:val="22"/>
        </w:rPr>
        <w:t>“I was hit with symptoms beyond my understanding,” she said. “Mood swings, sleep deprivation, physical pain, depression and really high levels of stress. I was a working mum but had no clue about self-care.</w:t>
      </w:r>
      <w:r w:rsidR="000A055E">
        <w:rPr>
          <w:sz w:val="22"/>
          <w:szCs w:val="22"/>
        </w:rPr>
        <w:t xml:space="preserve"> I was horrified to realise that so few women knew about it.”</w:t>
      </w:r>
    </w:p>
    <w:p w14:paraId="2F95545E" w14:textId="3B0D8CB7" w:rsidR="000A055E" w:rsidRPr="000A055E" w:rsidRDefault="000A055E" w:rsidP="000A055E">
      <w:pPr>
        <w:pStyle w:val="NormalWeb"/>
        <w:spacing w:before="0" w:beforeAutospacing="0" w:after="120" w:afterAutospacing="0"/>
        <w:rPr>
          <w:rFonts w:asciiTheme="minorHAnsi" w:hAnsiTheme="minorHAnsi" w:cstheme="minorHAnsi"/>
          <w:sz w:val="22"/>
          <w:szCs w:val="22"/>
        </w:rPr>
      </w:pPr>
      <w:r w:rsidRPr="00212040">
        <w:rPr>
          <w:rFonts w:asciiTheme="minorHAnsi" w:hAnsiTheme="minorHAnsi" w:cstheme="minorHAnsi"/>
          <w:sz w:val="22"/>
          <w:szCs w:val="22"/>
        </w:rPr>
        <w:t>Th</w:t>
      </w:r>
      <w:r w:rsidR="00321B84">
        <w:rPr>
          <w:rFonts w:asciiTheme="minorHAnsi" w:hAnsiTheme="minorHAnsi" w:cstheme="minorHAnsi"/>
          <w:sz w:val="22"/>
          <w:szCs w:val="22"/>
        </w:rPr>
        <w:t>e summit</w:t>
      </w:r>
      <w:r>
        <w:rPr>
          <w:rFonts w:asciiTheme="minorHAnsi" w:hAnsiTheme="minorHAnsi" w:cstheme="minorHAnsi"/>
          <w:sz w:val="22"/>
          <w:szCs w:val="22"/>
        </w:rPr>
        <w:t xml:space="preserve"> </w:t>
      </w:r>
      <w:r w:rsidRPr="00212040">
        <w:rPr>
          <w:rFonts w:asciiTheme="minorHAnsi" w:hAnsiTheme="minorHAnsi" w:cstheme="minorHAnsi"/>
          <w:sz w:val="22"/>
          <w:szCs w:val="22"/>
        </w:rPr>
        <w:t xml:space="preserve">was inspired by a major survey that highlighted the need for much more information and support during menopause. </w:t>
      </w:r>
    </w:p>
    <w:p w14:paraId="62C06A4A" w14:textId="6B887F33" w:rsidR="00FF09EA" w:rsidRPr="00212040" w:rsidRDefault="00942BF5" w:rsidP="00946015">
      <w:pPr>
        <w:spacing w:after="120"/>
        <w:rPr>
          <w:sz w:val="22"/>
          <w:szCs w:val="22"/>
        </w:rPr>
      </w:pPr>
      <w:r w:rsidRPr="00212040">
        <w:rPr>
          <w:sz w:val="22"/>
          <w:szCs w:val="22"/>
        </w:rPr>
        <w:lastRenderedPageBreak/>
        <w:t xml:space="preserve">Tennis champion </w:t>
      </w:r>
      <w:r w:rsidRPr="003D569A">
        <w:rPr>
          <w:b/>
          <w:bCs/>
          <w:sz w:val="22"/>
          <w:szCs w:val="22"/>
        </w:rPr>
        <w:t>Jelena Dokic</w:t>
      </w:r>
      <w:r w:rsidR="006C66BD">
        <w:rPr>
          <w:sz w:val="22"/>
          <w:szCs w:val="22"/>
        </w:rPr>
        <w:t xml:space="preserve">, cover star of The </w:t>
      </w:r>
      <w:r w:rsidR="006C66BD" w:rsidRPr="006C66BD">
        <w:rPr>
          <w:i/>
          <w:iCs/>
          <w:sz w:val="22"/>
          <w:szCs w:val="22"/>
        </w:rPr>
        <w:t>Australian Women’s Weekly</w:t>
      </w:r>
      <w:r w:rsidR="006C66BD">
        <w:rPr>
          <w:sz w:val="22"/>
          <w:szCs w:val="22"/>
        </w:rPr>
        <w:t xml:space="preserve"> September issue, </w:t>
      </w:r>
      <w:r w:rsidRPr="00212040">
        <w:rPr>
          <w:sz w:val="22"/>
          <w:szCs w:val="22"/>
        </w:rPr>
        <w:t xml:space="preserve">delivered a powerful </w:t>
      </w:r>
      <w:r w:rsidR="00FF09EA">
        <w:rPr>
          <w:sz w:val="22"/>
          <w:szCs w:val="22"/>
        </w:rPr>
        <w:t>welcome message</w:t>
      </w:r>
      <w:r w:rsidRPr="00212040">
        <w:rPr>
          <w:sz w:val="22"/>
          <w:szCs w:val="22"/>
        </w:rPr>
        <w:t xml:space="preserve"> revealing that she</w:t>
      </w:r>
      <w:r w:rsidR="00212040">
        <w:rPr>
          <w:sz w:val="22"/>
          <w:szCs w:val="22"/>
        </w:rPr>
        <w:t>’</w:t>
      </w:r>
      <w:r w:rsidRPr="00212040">
        <w:rPr>
          <w:sz w:val="22"/>
          <w:szCs w:val="22"/>
        </w:rPr>
        <w:t>d struggled with an eating disorder for two decades and has only recently learned to embrace who she is.</w:t>
      </w:r>
    </w:p>
    <w:p w14:paraId="7D451398" w14:textId="5DAFF07E" w:rsidR="00942BF5" w:rsidRPr="00212040" w:rsidRDefault="00942BF5" w:rsidP="00946015">
      <w:pPr>
        <w:spacing w:after="120"/>
        <w:rPr>
          <w:rFonts w:asciiTheme="minorHAnsi" w:hAnsiTheme="minorHAnsi" w:cstheme="minorHAnsi"/>
          <w:sz w:val="22"/>
          <w:szCs w:val="22"/>
        </w:rPr>
      </w:pPr>
      <w:r w:rsidRPr="00212040">
        <w:rPr>
          <w:rFonts w:asciiTheme="minorHAnsi" w:eastAsia="Segoe UI" w:hAnsiTheme="minorHAnsi" w:cstheme="minorHAnsi"/>
          <w:color w:val="323130"/>
          <w:sz w:val="22"/>
          <w:szCs w:val="22"/>
        </w:rPr>
        <w:t>“I</w:t>
      </w:r>
      <w:r w:rsidR="00212040">
        <w:rPr>
          <w:rFonts w:asciiTheme="minorHAnsi" w:eastAsia="Segoe UI" w:hAnsiTheme="minorHAnsi" w:cstheme="minorHAnsi"/>
          <w:color w:val="323130"/>
          <w:sz w:val="22"/>
          <w:szCs w:val="22"/>
        </w:rPr>
        <w:t>’</w:t>
      </w:r>
      <w:r w:rsidRPr="00212040">
        <w:rPr>
          <w:rFonts w:asciiTheme="minorHAnsi" w:eastAsia="Segoe UI" w:hAnsiTheme="minorHAnsi" w:cstheme="minorHAnsi"/>
          <w:color w:val="323130"/>
          <w:sz w:val="22"/>
          <w:szCs w:val="22"/>
        </w:rPr>
        <w:t xml:space="preserve">ve been all different sizes from a 4 to a 20 </w:t>
      </w:r>
      <w:r w:rsidR="00212040">
        <w:rPr>
          <w:rFonts w:asciiTheme="minorHAnsi" w:eastAsia="Segoe UI" w:hAnsiTheme="minorHAnsi" w:cstheme="minorHAnsi"/>
          <w:color w:val="323130"/>
          <w:sz w:val="22"/>
          <w:szCs w:val="22"/>
        </w:rPr>
        <w:t>and</w:t>
      </w:r>
      <w:r w:rsidRPr="00212040">
        <w:rPr>
          <w:rFonts w:asciiTheme="minorHAnsi" w:eastAsia="Segoe UI" w:hAnsiTheme="minorHAnsi" w:cstheme="minorHAnsi"/>
          <w:color w:val="323130"/>
          <w:sz w:val="22"/>
          <w:szCs w:val="22"/>
        </w:rPr>
        <w:t xml:space="preserve"> walked with my head held high no matter what size I've been.</w:t>
      </w:r>
      <w:r w:rsidRPr="00212040">
        <w:rPr>
          <w:rFonts w:asciiTheme="minorHAnsi" w:hAnsiTheme="minorHAnsi" w:cstheme="minorHAnsi"/>
          <w:sz w:val="22"/>
          <w:szCs w:val="22"/>
        </w:rPr>
        <w:t xml:space="preserve"> We’re imperfectly perfect, but we’re all amazing.</w:t>
      </w:r>
      <w:r w:rsidRPr="00212040">
        <w:rPr>
          <w:rFonts w:asciiTheme="minorHAnsi" w:eastAsia="Segoe UI" w:hAnsiTheme="minorHAnsi" w:cstheme="minorHAnsi"/>
          <w:color w:val="323130"/>
          <w:sz w:val="22"/>
          <w:szCs w:val="22"/>
        </w:rPr>
        <w:t>”</w:t>
      </w:r>
    </w:p>
    <w:p w14:paraId="22700D04" w14:textId="5D3717C8" w:rsidR="00942BF5" w:rsidRPr="00212040" w:rsidRDefault="003B6568" w:rsidP="00946015">
      <w:pPr>
        <w:spacing w:after="120"/>
        <w:rPr>
          <w:rFonts w:asciiTheme="minorHAnsi" w:eastAsia="Times New Roman" w:hAnsiTheme="minorHAnsi" w:cstheme="minorHAnsi"/>
          <w:sz w:val="22"/>
          <w:szCs w:val="22"/>
          <w:lang w:eastAsia="zh-CN" w:bidi="th-TH"/>
        </w:rPr>
      </w:pPr>
      <w:r>
        <w:rPr>
          <w:sz w:val="22"/>
          <w:szCs w:val="22"/>
        </w:rPr>
        <w:t>Throughout Saturday morning, a</w:t>
      </w:r>
      <w:r w:rsidR="00942BF5" w:rsidRPr="00212040">
        <w:rPr>
          <w:sz w:val="22"/>
          <w:szCs w:val="22"/>
        </w:rPr>
        <w:t xml:space="preserve"> series of expert panel</w:t>
      </w:r>
      <w:r w:rsidR="00212040">
        <w:rPr>
          <w:sz w:val="22"/>
          <w:szCs w:val="22"/>
        </w:rPr>
        <w:t>s</w:t>
      </w:r>
      <w:r w:rsidR="00942BF5" w:rsidRPr="00212040">
        <w:rPr>
          <w:sz w:val="22"/>
          <w:szCs w:val="22"/>
        </w:rPr>
        <w:t xml:space="preserve"> and guest speakers covered a wide range of topics from wellbeing and fitness to financial health and nutrition.</w:t>
      </w:r>
    </w:p>
    <w:p w14:paraId="24D3743F" w14:textId="741A8529" w:rsidR="00583CC3" w:rsidRDefault="00942BF5" w:rsidP="00946015">
      <w:pPr>
        <w:spacing w:after="120"/>
        <w:rPr>
          <w:sz w:val="22"/>
          <w:szCs w:val="22"/>
        </w:rPr>
      </w:pPr>
      <w:r w:rsidRPr="00212040">
        <w:rPr>
          <w:sz w:val="22"/>
          <w:szCs w:val="22"/>
        </w:rPr>
        <w:t>A Mental Health &amp; Wellness</w:t>
      </w:r>
      <w:r w:rsidR="003B6568">
        <w:rPr>
          <w:sz w:val="22"/>
          <w:szCs w:val="22"/>
        </w:rPr>
        <w:t xml:space="preserve"> discussion</w:t>
      </w:r>
      <w:r w:rsidRPr="00212040">
        <w:rPr>
          <w:sz w:val="22"/>
          <w:szCs w:val="22"/>
        </w:rPr>
        <w:t xml:space="preserve"> featured</w:t>
      </w:r>
      <w:r w:rsidR="007879D3">
        <w:rPr>
          <w:sz w:val="22"/>
          <w:szCs w:val="22"/>
        </w:rPr>
        <w:t xml:space="preserve"> Indigenous counsellor</w:t>
      </w:r>
      <w:r w:rsidRPr="00212040">
        <w:rPr>
          <w:sz w:val="22"/>
          <w:szCs w:val="22"/>
        </w:rPr>
        <w:t xml:space="preserve"> </w:t>
      </w:r>
      <w:r w:rsidR="007879D3">
        <w:rPr>
          <w:b/>
          <w:bCs/>
          <w:sz w:val="22"/>
          <w:szCs w:val="22"/>
        </w:rPr>
        <w:t>Dr</w:t>
      </w:r>
      <w:r w:rsidRPr="00212040">
        <w:rPr>
          <w:b/>
          <w:bCs/>
          <w:sz w:val="22"/>
          <w:szCs w:val="22"/>
        </w:rPr>
        <w:t xml:space="preserve"> Liz Dale, Jodi Gordon, </w:t>
      </w:r>
      <w:r w:rsidRPr="00212040">
        <w:rPr>
          <w:sz w:val="22"/>
          <w:szCs w:val="22"/>
        </w:rPr>
        <w:t>and</w:t>
      </w:r>
      <w:r w:rsidRPr="00212040">
        <w:rPr>
          <w:b/>
          <w:bCs/>
          <w:sz w:val="22"/>
          <w:szCs w:val="22"/>
        </w:rPr>
        <w:t xml:space="preserve"> Julie Goodwin</w:t>
      </w:r>
      <w:r w:rsidR="003B6568">
        <w:rPr>
          <w:b/>
          <w:bCs/>
          <w:sz w:val="22"/>
          <w:szCs w:val="22"/>
        </w:rPr>
        <w:t xml:space="preserve"> </w:t>
      </w:r>
      <w:r w:rsidR="003B6568" w:rsidRPr="003B6568">
        <w:rPr>
          <w:sz w:val="22"/>
          <w:szCs w:val="22"/>
        </w:rPr>
        <w:t>talking about</w:t>
      </w:r>
      <w:r w:rsidR="00583CC3" w:rsidRPr="003B6568">
        <w:rPr>
          <w:sz w:val="22"/>
          <w:szCs w:val="22"/>
        </w:rPr>
        <w:t xml:space="preserve"> </w:t>
      </w:r>
      <w:r w:rsidR="00583CC3" w:rsidRPr="00212040">
        <w:rPr>
          <w:sz w:val="22"/>
          <w:szCs w:val="22"/>
        </w:rPr>
        <w:t xml:space="preserve">ways they have </w:t>
      </w:r>
      <w:r w:rsidRPr="00212040">
        <w:rPr>
          <w:sz w:val="22"/>
          <w:szCs w:val="22"/>
        </w:rPr>
        <w:t>navigat</w:t>
      </w:r>
      <w:r w:rsidR="00583CC3" w:rsidRPr="00212040">
        <w:rPr>
          <w:sz w:val="22"/>
          <w:szCs w:val="22"/>
        </w:rPr>
        <w:t>ed</w:t>
      </w:r>
      <w:r w:rsidRPr="00212040">
        <w:rPr>
          <w:sz w:val="22"/>
          <w:szCs w:val="22"/>
        </w:rPr>
        <w:t xml:space="preserve"> challenges</w:t>
      </w:r>
      <w:r w:rsidR="00583CC3" w:rsidRPr="00212040">
        <w:rPr>
          <w:sz w:val="22"/>
          <w:szCs w:val="22"/>
        </w:rPr>
        <w:t xml:space="preserve"> in their lives and the need to destigmatise anxiety and depression</w:t>
      </w:r>
      <w:r w:rsidRPr="00212040">
        <w:rPr>
          <w:sz w:val="22"/>
          <w:szCs w:val="22"/>
        </w:rPr>
        <w:t xml:space="preserve">. </w:t>
      </w:r>
    </w:p>
    <w:p w14:paraId="4A0EFBDC" w14:textId="1866B025" w:rsidR="000A055E" w:rsidRDefault="000A055E" w:rsidP="00946015">
      <w:pPr>
        <w:spacing w:after="120"/>
        <w:rPr>
          <w:sz w:val="22"/>
          <w:szCs w:val="22"/>
        </w:rPr>
      </w:pPr>
      <w:r>
        <w:rPr>
          <w:sz w:val="22"/>
          <w:szCs w:val="22"/>
        </w:rPr>
        <w:t>Julie opened up about her struggles with mental health and warned that the journey back to wellness isn’t an easy ride.</w:t>
      </w:r>
    </w:p>
    <w:p w14:paraId="5638F0AD" w14:textId="1D5517A7" w:rsidR="00912E53" w:rsidRPr="006C66BD" w:rsidRDefault="000A055E" w:rsidP="000A05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000000"/>
          <w:sz w:val="16"/>
          <w:szCs w:val="16"/>
          <w:bdr w:val="none" w:sz="0" w:space="0" w:color="auto" w:frame="1"/>
        </w:rPr>
      </w:pPr>
      <w:r>
        <w:rPr>
          <w:rFonts w:asciiTheme="minorHAnsi" w:eastAsia="Times New Roman" w:hAnsiTheme="minorHAnsi" w:cstheme="minorHAnsi"/>
          <w:color w:val="000000"/>
          <w:sz w:val="22"/>
          <w:szCs w:val="22"/>
          <w:bdr w:val="none" w:sz="0" w:space="0" w:color="auto" w:frame="1"/>
        </w:rPr>
        <w:t>“</w:t>
      </w:r>
      <w:r w:rsidRPr="000A055E">
        <w:rPr>
          <w:rFonts w:asciiTheme="minorHAnsi" w:eastAsia="Times New Roman" w:hAnsiTheme="minorHAnsi" w:cstheme="minorHAnsi"/>
          <w:color w:val="000000"/>
          <w:sz w:val="22"/>
          <w:szCs w:val="22"/>
          <w:bdr w:val="none" w:sz="0" w:space="0" w:color="auto" w:frame="1"/>
        </w:rPr>
        <w:t>Recovery</w:t>
      </w:r>
      <w:r>
        <w:rPr>
          <w:rFonts w:asciiTheme="minorHAnsi" w:eastAsia="Times New Roman" w:hAnsiTheme="minorHAnsi" w:cstheme="minorHAnsi"/>
          <w:color w:val="000000"/>
          <w:sz w:val="22"/>
          <w:szCs w:val="22"/>
          <w:bdr w:val="none" w:sz="0" w:space="0" w:color="auto" w:frame="1"/>
        </w:rPr>
        <w:t xml:space="preserve"> </w:t>
      </w:r>
      <w:r w:rsidRPr="000A055E">
        <w:rPr>
          <w:rFonts w:asciiTheme="minorHAnsi" w:eastAsia="Times New Roman" w:hAnsiTheme="minorHAnsi" w:cstheme="minorHAnsi"/>
          <w:color w:val="000000"/>
          <w:sz w:val="22"/>
          <w:szCs w:val="22"/>
          <w:bdr w:val="none" w:sz="0" w:space="0" w:color="auto" w:frame="1"/>
        </w:rPr>
        <w:t xml:space="preserve">takes </w:t>
      </w:r>
      <w:r>
        <w:rPr>
          <w:rFonts w:asciiTheme="minorHAnsi" w:eastAsia="Times New Roman" w:hAnsiTheme="minorHAnsi" w:cstheme="minorHAnsi"/>
          <w:color w:val="000000"/>
          <w:sz w:val="22"/>
          <w:szCs w:val="22"/>
          <w:bdr w:val="none" w:sz="0" w:space="0" w:color="auto" w:frame="1"/>
        </w:rPr>
        <w:t xml:space="preserve">a long </w:t>
      </w:r>
      <w:r w:rsidRPr="000A055E">
        <w:rPr>
          <w:rFonts w:asciiTheme="minorHAnsi" w:eastAsia="Times New Roman" w:hAnsiTheme="minorHAnsi" w:cstheme="minorHAnsi"/>
          <w:color w:val="000000"/>
          <w:sz w:val="22"/>
          <w:szCs w:val="22"/>
          <w:bdr w:val="none" w:sz="0" w:space="0" w:color="auto" w:frame="1"/>
        </w:rPr>
        <w:t>time</w:t>
      </w:r>
      <w:r>
        <w:rPr>
          <w:rFonts w:asciiTheme="minorHAnsi" w:eastAsia="Times New Roman" w:hAnsiTheme="minorHAnsi" w:cstheme="minorHAnsi"/>
          <w:color w:val="000000"/>
          <w:sz w:val="22"/>
          <w:szCs w:val="22"/>
          <w:bdr w:val="none" w:sz="0" w:space="0" w:color="auto" w:frame="1"/>
        </w:rPr>
        <w:t>, but you have to</w:t>
      </w:r>
      <w:r w:rsidRPr="000A055E">
        <w:rPr>
          <w:rFonts w:asciiTheme="minorHAnsi" w:eastAsia="Times New Roman" w:hAnsiTheme="minorHAnsi" w:cstheme="minorHAnsi"/>
          <w:color w:val="000000"/>
          <w:sz w:val="22"/>
          <w:szCs w:val="22"/>
          <w:bdr w:val="none" w:sz="0" w:space="0" w:color="auto" w:frame="1"/>
        </w:rPr>
        <w:t xml:space="preserve"> keep </w:t>
      </w:r>
      <w:r>
        <w:rPr>
          <w:rFonts w:asciiTheme="minorHAnsi" w:eastAsia="Times New Roman" w:hAnsiTheme="minorHAnsi" w:cstheme="minorHAnsi"/>
          <w:color w:val="000000"/>
          <w:sz w:val="22"/>
          <w:szCs w:val="22"/>
          <w:bdr w:val="none" w:sz="0" w:space="0" w:color="auto" w:frame="1"/>
        </w:rPr>
        <w:t>going. It’s a bumpy road and you’ll check into the Sad Hotel a few times, but eventually</w:t>
      </w:r>
      <w:r w:rsidR="00321B84">
        <w:rPr>
          <w:rFonts w:asciiTheme="minorHAnsi" w:eastAsia="Times New Roman" w:hAnsiTheme="minorHAnsi" w:cstheme="minorHAnsi"/>
          <w:color w:val="000000"/>
          <w:sz w:val="22"/>
          <w:szCs w:val="22"/>
          <w:bdr w:val="none" w:sz="0" w:space="0" w:color="auto" w:frame="1"/>
        </w:rPr>
        <w:t>,</w:t>
      </w:r>
      <w:r>
        <w:rPr>
          <w:rFonts w:asciiTheme="minorHAnsi" w:eastAsia="Times New Roman" w:hAnsiTheme="minorHAnsi" w:cstheme="minorHAnsi"/>
          <w:color w:val="000000"/>
          <w:sz w:val="22"/>
          <w:szCs w:val="22"/>
          <w:bdr w:val="none" w:sz="0" w:space="0" w:color="auto" w:frame="1"/>
        </w:rPr>
        <w:t xml:space="preserve"> you can come</w:t>
      </w:r>
      <w:r w:rsidRPr="000A055E">
        <w:rPr>
          <w:rFonts w:asciiTheme="minorHAnsi" w:eastAsia="Times New Roman" w:hAnsiTheme="minorHAnsi" w:cstheme="minorHAnsi"/>
          <w:color w:val="000000"/>
          <w:sz w:val="22"/>
          <w:szCs w:val="22"/>
          <w:bdr w:val="none" w:sz="0" w:space="0" w:color="auto" w:frame="1"/>
        </w:rPr>
        <w:t xml:space="preserve"> home to joy.</w:t>
      </w:r>
      <w:r>
        <w:rPr>
          <w:rFonts w:asciiTheme="minorHAnsi" w:eastAsia="Times New Roman" w:hAnsiTheme="minorHAnsi" w:cstheme="minorHAnsi"/>
          <w:color w:val="000000"/>
          <w:sz w:val="22"/>
          <w:szCs w:val="22"/>
          <w:bdr w:val="none" w:sz="0" w:space="0" w:color="auto" w:frame="1"/>
        </w:rPr>
        <w:t>”</w:t>
      </w:r>
      <w:r w:rsidR="006C66BD">
        <w:rPr>
          <w:rFonts w:asciiTheme="minorHAnsi" w:eastAsia="Times New Roman" w:hAnsiTheme="minorHAnsi" w:cstheme="minorHAnsi"/>
          <w:color w:val="000000"/>
          <w:sz w:val="22"/>
          <w:szCs w:val="22"/>
          <w:bdr w:val="none" w:sz="0" w:space="0" w:color="auto" w:frame="1"/>
        </w:rPr>
        <w:br/>
      </w:r>
    </w:p>
    <w:p w14:paraId="263E41A7" w14:textId="7AA1BAEB" w:rsidR="000A055E" w:rsidRDefault="000A055E" w:rsidP="000A05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000000"/>
          <w:sz w:val="22"/>
          <w:szCs w:val="22"/>
          <w:bdr w:val="none" w:sz="0" w:space="0" w:color="auto" w:frame="1"/>
        </w:rPr>
      </w:pPr>
      <w:r>
        <w:rPr>
          <w:rFonts w:asciiTheme="minorHAnsi" w:eastAsia="Times New Roman" w:hAnsiTheme="minorHAnsi" w:cstheme="minorHAnsi"/>
          <w:color w:val="000000"/>
          <w:sz w:val="22"/>
          <w:szCs w:val="22"/>
          <w:bdr w:val="none" w:sz="0" w:space="0" w:color="auto" w:frame="1"/>
        </w:rPr>
        <w:t xml:space="preserve">Another major cause of middle-life depression can be money worries. </w:t>
      </w:r>
      <w:r w:rsidRPr="00912E53">
        <w:rPr>
          <w:rFonts w:asciiTheme="minorHAnsi" w:eastAsia="Times New Roman" w:hAnsiTheme="minorHAnsi" w:cstheme="minorHAnsi"/>
          <w:b/>
          <w:bCs/>
          <w:color w:val="000000"/>
          <w:sz w:val="22"/>
          <w:szCs w:val="22"/>
          <w:bdr w:val="none" w:sz="0" w:space="0" w:color="auto" w:frame="1"/>
        </w:rPr>
        <w:t xml:space="preserve">Effie </w:t>
      </w:r>
      <w:proofErr w:type="spellStart"/>
      <w:r w:rsidRPr="00912E53">
        <w:rPr>
          <w:rFonts w:asciiTheme="minorHAnsi" w:eastAsia="Times New Roman" w:hAnsiTheme="minorHAnsi" w:cstheme="minorHAnsi"/>
          <w:b/>
          <w:bCs/>
          <w:color w:val="000000"/>
          <w:sz w:val="22"/>
          <w:szCs w:val="22"/>
          <w:bdr w:val="none" w:sz="0" w:space="0" w:color="auto" w:frame="1"/>
        </w:rPr>
        <w:t>Zahos</w:t>
      </w:r>
      <w:proofErr w:type="spellEnd"/>
      <w:r>
        <w:rPr>
          <w:rFonts w:asciiTheme="minorHAnsi" w:eastAsia="Times New Roman" w:hAnsiTheme="minorHAnsi" w:cstheme="minorHAnsi"/>
          <w:color w:val="000000"/>
          <w:sz w:val="22"/>
          <w:szCs w:val="22"/>
          <w:bdr w:val="none" w:sz="0" w:space="0" w:color="auto" w:frame="1"/>
        </w:rPr>
        <w:t xml:space="preserve"> told the audience that she only got into finance because</w:t>
      </w:r>
      <w:r w:rsidR="00321B84">
        <w:rPr>
          <w:rFonts w:asciiTheme="minorHAnsi" w:eastAsia="Times New Roman" w:hAnsiTheme="minorHAnsi" w:cstheme="minorHAnsi"/>
          <w:color w:val="000000"/>
          <w:sz w:val="22"/>
          <w:szCs w:val="22"/>
          <w:bdr w:val="none" w:sz="0" w:space="0" w:color="auto" w:frame="1"/>
        </w:rPr>
        <w:t xml:space="preserve"> she was terrified about</w:t>
      </w:r>
      <w:r>
        <w:rPr>
          <w:rFonts w:asciiTheme="minorHAnsi" w:eastAsia="Times New Roman" w:hAnsiTheme="minorHAnsi" w:cstheme="minorHAnsi"/>
          <w:color w:val="000000"/>
          <w:sz w:val="22"/>
          <w:szCs w:val="22"/>
          <w:bdr w:val="none" w:sz="0" w:space="0" w:color="auto" w:frame="1"/>
        </w:rPr>
        <w:t xml:space="preserve"> where she might end up.</w:t>
      </w:r>
    </w:p>
    <w:p w14:paraId="1B23DE77" w14:textId="77777777" w:rsidR="00346A55" w:rsidRPr="006C66BD" w:rsidRDefault="00346A55" w:rsidP="000A05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000000"/>
          <w:sz w:val="16"/>
          <w:szCs w:val="16"/>
          <w:bdr w:val="none" w:sz="0" w:space="0" w:color="auto" w:frame="1"/>
        </w:rPr>
      </w:pPr>
    </w:p>
    <w:p w14:paraId="6C21311C" w14:textId="240EB254" w:rsidR="00EA7E3A" w:rsidRDefault="000A055E" w:rsidP="00321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000000"/>
          <w:sz w:val="22"/>
          <w:szCs w:val="22"/>
          <w:bdr w:val="none" w:sz="0" w:space="0" w:color="auto" w:frame="1"/>
        </w:rPr>
      </w:pPr>
      <w:r>
        <w:rPr>
          <w:rFonts w:asciiTheme="minorHAnsi" w:eastAsia="Times New Roman" w:hAnsiTheme="minorHAnsi" w:cstheme="minorHAnsi"/>
          <w:color w:val="000000"/>
          <w:sz w:val="22"/>
          <w:szCs w:val="22"/>
          <w:bdr w:val="none" w:sz="0" w:space="0" w:color="auto" w:frame="1"/>
        </w:rPr>
        <w:t xml:space="preserve">“I had a fear that when I </w:t>
      </w:r>
      <w:r w:rsidR="00A16486">
        <w:rPr>
          <w:rFonts w:asciiTheme="minorHAnsi" w:eastAsia="Times New Roman" w:hAnsiTheme="minorHAnsi" w:cstheme="minorHAnsi"/>
          <w:color w:val="000000"/>
          <w:sz w:val="22"/>
          <w:szCs w:val="22"/>
          <w:bdr w:val="none" w:sz="0" w:space="0" w:color="auto" w:frame="1"/>
        </w:rPr>
        <w:t>retired,</w:t>
      </w:r>
      <w:r>
        <w:rPr>
          <w:rFonts w:asciiTheme="minorHAnsi" w:eastAsia="Times New Roman" w:hAnsiTheme="minorHAnsi" w:cstheme="minorHAnsi"/>
          <w:color w:val="000000"/>
          <w:sz w:val="22"/>
          <w:szCs w:val="22"/>
          <w:bdr w:val="none" w:sz="0" w:space="0" w:color="auto" w:frame="1"/>
        </w:rPr>
        <w:t xml:space="preserve"> I’d be</w:t>
      </w:r>
      <w:r w:rsidR="00321B84">
        <w:rPr>
          <w:rFonts w:asciiTheme="minorHAnsi" w:eastAsia="Times New Roman" w:hAnsiTheme="minorHAnsi" w:cstheme="minorHAnsi"/>
          <w:color w:val="000000"/>
          <w:sz w:val="22"/>
          <w:szCs w:val="22"/>
          <w:bdr w:val="none" w:sz="0" w:space="0" w:color="auto" w:frame="1"/>
        </w:rPr>
        <w:t xml:space="preserve"> in</w:t>
      </w:r>
      <w:r>
        <w:rPr>
          <w:rFonts w:asciiTheme="minorHAnsi" w:eastAsia="Times New Roman" w:hAnsiTheme="minorHAnsi" w:cstheme="minorHAnsi"/>
          <w:color w:val="000000"/>
          <w:sz w:val="22"/>
          <w:szCs w:val="22"/>
          <w:bdr w:val="none" w:sz="0" w:space="0" w:color="auto" w:frame="1"/>
        </w:rPr>
        <w:t xml:space="preserve"> polyester outfits and drinking cask wine,” she admitted.</w:t>
      </w:r>
      <w:r w:rsidR="00912E53">
        <w:rPr>
          <w:rFonts w:asciiTheme="minorHAnsi" w:eastAsia="Times New Roman" w:hAnsiTheme="minorHAnsi" w:cstheme="minorHAnsi"/>
          <w:color w:val="000000"/>
          <w:sz w:val="22"/>
          <w:szCs w:val="22"/>
          <w:bdr w:val="none" w:sz="0" w:space="0" w:color="auto" w:frame="1"/>
        </w:rPr>
        <w:t xml:space="preserve"> “I wish my </w:t>
      </w:r>
      <w:r w:rsidR="00D12AAF">
        <w:rPr>
          <w:rFonts w:asciiTheme="minorHAnsi" w:eastAsia="Times New Roman" w:hAnsiTheme="minorHAnsi" w:cstheme="minorHAnsi"/>
          <w:color w:val="000000"/>
          <w:sz w:val="22"/>
          <w:szCs w:val="22"/>
          <w:bdr w:val="none" w:sz="0" w:space="0" w:color="auto" w:frame="1"/>
        </w:rPr>
        <w:t xml:space="preserve">parents spoke about money more” she said.  </w:t>
      </w:r>
      <w:r>
        <w:rPr>
          <w:rFonts w:asciiTheme="minorHAnsi" w:eastAsia="Times New Roman" w:hAnsiTheme="minorHAnsi" w:cstheme="minorHAnsi"/>
          <w:color w:val="000000"/>
          <w:sz w:val="22"/>
          <w:szCs w:val="22"/>
          <w:bdr w:val="none" w:sz="0" w:space="0" w:color="auto" w:frame="1"/>
        </w:rPr>
        <w:t xml:space="preserve"> “What women don’t do well is build wealth through investing because they don’t have the information. </w:t>
      </w:r>
      <w:r w:rsidR="003D569A">
        <w:rPr>
          <w:rFonts w:asciiTheme="minorHAnsi" w:eastAsia="Times New Roman" w:hAnsiTheme="minorHAnsi" w:cstheme="minorHAnsi"/>
          <w:color w:val="000000"/>
          <w:sz w:val="22"/>
          <w:szCs w:val="22"/>
          <w:bdr w:val="none" w:sz="0" w:space="0" w:color="auto" w:frame="1"/>
        </w:rPr>
        <w:t xml:space="preserve"> </w:t>
      </w:r>
      <w:r w:rsidR="00A16486">
        <w:rPr>
          <w:rFonts w:asciiTheme="minorHAnsi" w:eastAsia="Times New Roman" w:hAnsiTheme="minorHAnsi" w:cstheme="minorHAnsi"/>
          <w:color w:val="000000"/>
          <w:sz w:val="22"/>
          <w:szCs w:val="22"/>
          <w:bdr w:val="none" w:sz="0" w:space="0" w:color="auto" w:frame="1"/>
        </w:rPr>
        <w:t>Even if you’re in your 60’s and 70s, it’s never too late.”</w:t>
      </w:r>
    </w:p>
    <w:p w14:paraId="42F83FD5" w14:textId="77777777" w:rsidR="00EA7E3A" w:rsidRPr="006C66BD" w:rsidRDefault="00EA7E3A" w:rsidP="00321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000000"/>
          <w:sz w:val="16"/>
          <w:szCs w:val="16"/>
          <w:bdr w:val="none" w:sz="0" w:space="0" w:color="auto" w:frame="1"/>
        </w:rPr>
      </w:pPr>
    </w:p>
    <w:p w14:paraId="5BCD5A90" w14:textId="173A75F2" w:rsidR="00212040" w:rsidRPr="00212040" w:rsidRDefault="0096180C" w:rsidP="00946015">
      <w:pPr>
        <w:pStyle w:val="NormalWeb"/>
        <w:spacing w:before="0" w:beforeAutospacing="0" w:after="120" w:afterAutospacing="0"/>
        <w:rPr>
          <w:rFonts w:asciiTheme="minorHAnsi" w:hAnsiTheme="minorHAnsi" w:cstheme="minorHAnsi"/>
          <w:sz w:val="22"/>
          <w:szCs w:val="22"/>
        </w:rPr>
      </w:pPr>
      <w:r w:rsidRPr="00212040">
        <w:rPr>
          <w:rFonts w:asciiTheme="minorHAnsi" w:hAnsiTheme="minorHAnsi" w:cstheme="minorHAnsi"/>
          <w:i/>
          <w:iCs/>
          <w:sz w:val="22"/>
          <w:szCs w:val="22"/>
        </w:rPr>
        <w:t>The Australian Women’s Weekly</w:t>
      </w:r>
      <w:r w:rsidRPr="00212040">
        <w:rPr>
          <w:rFonts w:asciiTheme="minorHAnsi" w:hAnsiTheme="minorHAnsi" w:cstheme="minorHAnsi"/>
          <w:sz w:val="22"/>
          <w:szCs w:val="22"/>
        </w:rPr>
        <w:t xml:space="preserve"> </w:t>
      </w:r>
      <w:r w:rsidR="000F4538" w:rsidRPr="00212040">
        <w:rPr>
          <w:rFonts w:asciiTheme="minorHAnsi" w:hAnsiTheme="minorHAnsi" w:cstheme="minorHAnsi"/>
          <w:sz w:val="22"/>
          <w:szCs w:val="22"/>
        </w:rPr>
        <w:t>is also</w:t>
      </w:r>
      <w:r w:rsidRPr="00212040">
        <w:rPr>
          <w:rFonts w:asciiTheme="minorHAnsi" w:hAnsiTheme="minorHAnsi" w:cstheme="minorHAnsi"/>
          <w:sz w:val="22"/>
          <w:szCs w:val="22"/>
        </w:rPr>
        <w:t xml:space="preserve"> launching </w:t>
      </w:r>
      <w:r w:rsidRPr="00212040">
        <w:rPr>
          <w:rFonts w:asciiTheme="minorHAnsi" w:hAnsiTheme="minorHAnsi" w:cstheme="minorHAnsi"/>
          <w:b/>
          <w:bCs/>
          <w:sz w:val="22"/>
          <w:szCs w:val="22"/>
        </w:rPr>
        <w:t>Walk with the Weekly</w:t>
      </w:r>
      <w:r w:rsidR="000F4538" w:rsidRPr="00212040">
        <w:rPr>
          <w:rFonts w:asciiTheme="minorHAnsi" w:hAnsiTheme="minorHAnsi" w:cstheme="minorHAnsi"/>
          <w:sz w:val="22"/>
          <w:szCs w:val="22"/>
        </w:rPr>
        <w:t xml:space="preserve"> to</w:t>
      </w:r>
      <w:r w:rsidRPr="00212040">
        <w:rPr>
          <w:rFonts w:asciiTheme="minorHAnsi" w:hAnsiTheme="minorHAnsi" w:cstheme="minorHAnsi"/>
          <w:sz w:val="22"/>
          <w:szCs w:val="22"/>
        </w:rPr>
        <w:t xml:space="preserve"> encourag</w:t>
      </w:r>
      <w:r w:rsidR="000F4538" w:rsidRPr="00212040">
        <w:rPr>
          <w:rFonts w:asciiTheme="minorHAnsi" w:hAnsiTheme="minorHAnsi" w:cstheme="minorHAnsi"/>
          <w:sz w:val="22"/>
          <w:szCs w:val="22"/>
        </w:rPr>
        <w:t>e its readers</w:t>
      </w:r>
      <w:r w:rsidRPr="00212040">
        <w:rPr>
          <w:rFonts w:asciiTheme="minorHAnsi" w:hAnsiTheme="minorHAnsi" w:cstheme="minorHAnsi"/>
          <w:sz w:val="22"/>
          <w:szCs w:val="22"/>
        </w:rPr>
        <w:t xml:space="preserve"> to collectively walk a million minutes throughout September. </w:t>
      </w:r>
      <w:r w:rsidR="00212040" w:rsidRPr="00212040">
        <w:rPr>
          <w:rFonts w:asciiTheme="minorHAnsi" w:hAnsiTheme="minorHAnsi" w:cstheme="minorHAnsi"/>
          <w:sz w:val="22"/>
          <w:szCs w:val="22"/>
        </w:rPr>
        <w:t xml:space="preserve">Official ambassador </w:t>
      </w:r>
      <w:r w:rsidR="00212040" w:rsidRPr="003B6568">
        <w:rPr>
          <w:rFonts w:asciiTheme="minorHAnsi" w:hAnsiTheme="minorHAnsi" w:cstheme="minorHAnsi"/>
          <w:b/>
          <w:bCs/>
          <w:sz w:val="22"/>
          <w:szCs w:val="22"/>
        </w:rPr>
        <w:t xml:space="preserve">Chrissie Swan </w:t>
      </w:r>
      <w:r w:rsidR="00212040" w:rsidRPr="00212040">
        <w:rPr>
          <w:rFonts w:asciiTheme="minorHAnsi" w:hAnsiTheme="minorHAnsi" w:cstheme="minorHAnsi"/>
          <w:sz w:val="22"/>
          <w:szCs w:val="22"/>
        </w:rPr>
        <w:t xml:space="preserve">is aiming to </w:t>
      </w:r>
      <w:r w:rsidRPr="00212040">
        <w:rPr>
          <w:rFonts w:asciiTheme="minorHAnsi" w:hAnsiTheme="minorHAnsi" w:cstheme="minorHAnsi"/>
          <w:sz w:val="22"/>
          <w:szCs w:val="22"/>
        </w:rPr>
        <w:t xml:space="preserve">inspire </w:t>
      </w:r>
      <w:r w:rsidR="000F4538" w:rsidRPr="00212040">
        <w:rPr>
          <w:rFonts w:asciiTheme="minorHAnsi" w:hAnsiTheme="minorHAnsi" w:cstheme="minorHAnsi"/>
          <w:sz w:val="22"/>
          <w:szCs w:val="22"/>
        </w:rPr>
        <w:t>women</w:t>
      </w:r>
      <w:r w:rsidRPr="00212040">
        <w:rPr>
          <w:rFonts w:asciiTheme="minorHAnsi" w:hAnsiTheme="minorHAnsi" w:cstheme="minorHAnsi"/>
          <w:sz w:val="22"/>
          <w:szCs w:val="22"/>
        </w:rPr>
        <w:t xml:space="preserve"> to walk </w:t>
      </w:r>
      <w:r w:rsidR="000F4538" w:rsidRPr="00212040">
        <w:rPr>
          <w:rFonts w:asciiTheme="minorHAnsi" w:hAnsiTheme="minorHAnsi" w:cstheme="minorHAnsi"/>
          <w:sz w:val="22"/>
          <w:szCs w:val="22"/>
        </w:rPr>
        <w:t xml:space="preserve">for </w:t>
      </w:r>
      <w:r w:rsidRPr="00212040">
        <w:rPr>
          <w:rFonts w:asciiTheme="minorHAnsi" w:hAnsiTheme="minorHAnsi" w:cstheme="minorHAnsi"/>
          <w:sz w:val="22"/>
          <w:szCs w:val="22"/>
        </w:rPr>
        <w:t>30 minutes</w:t>
      </w:r>
      <w:r w:rsidR="000F4538" w:rsidRPr="00212040">
        <w:rPr>
          <w:rFonts w:asciiTheme="minorHAnsi" w:hAnsiTheme="minorHAnsi" w:cstheme="minorHAnsi"/>
          <w:sz w:val="22"/>
          <w:szCs w:val="22"/>
        </w:rPr>
        <w:t xml:space="preserve"> a day to help their </w:t>
      </w:r>
      <w:r w:rsidRPr="00212040">
        <w:rPr>
          <w:rFonts w:asciiTheme="minorHAnsi" w:hAnsiTheme="minorHAnsi" w:cstheme="minorHAnsi"/>
          <w:sz w:val="22"/>
          <w:szCs w:val="22"/>
        </w:rPr>
        <w:t xml:space="preserve">physical and mental health while fostering stronger community connections. </w:t>
      </w:r>
    </w:p>
    <w:p w14:paraId="56D22E55" w14:textId="77777777" w:rsidR="00212040" w:rsidRPr="00212040" w:rsidRDefault="00212040" w:rsidP="00946015">
      <w:pPr>
        <w:pStyle w:val="NormalWeb"/>
        <w:spacing w:before="0" w:beforeAutospacing="0" w:after="120" w:afterAutospacing="0"/>
        <w:rPr>
          <w:rFonts w:asciiTheme="minorHAnsi" w:hAnsiTheme="minorHAnsi" w:cstheme="minorHAnsi"/>
          <w:sz w:val="22"/>
          <w:szCs w:val="22"/>
        </w:rPr>
      </w:pPr>
      <w:r w:rsidRPr="00212040">
        <w:rPr>
          <w:rFonts w:asciiTheme="minorHAnsi" w:hAnsiTheme="minorHAnsi" w:cstheme="minorHAnsi"/>
          <w:sz w:val="22"/>
          <w:szCs w:val="22"/>
        </w:rPr>
        <w:t xml:space="preserve">“Walking helped me move away from seeing exercise as a punishment,” she said. “I’d love Walk </w:t>
      </w:r>
      <w:proofErr w:type="gramStart"/>
      <w:r w:rsidRPr="00212040">
        <w:rPr>
          <w:rFonts w:asciiTheme="minorHAnsi" w:hAnsiTheme="minorHAnsi" w:cstheme="minorHAnsi"/>
          <w:sz w:val="22"/>
          <w:szCs w:val="22"/>
        </w:rPr>
        <w:t>With</w:t>
      </w:r>
      <w:proofErr w:type="gramEnd"/>
      <w:r w:rsidRPr="00212040">
        <w:rPr>
          <w:rFonts w:asciiTheme="minorHAnsi" w:hAnsiTheme="minorHAnsi" w:cstheme="minorHAnsi"/>
          <w:sz w:val="22"/>
          <w:szCs w:val="22"/>
        </w:rPr>
        <w:t xml:space="preserve"> The Weekly to help other women discover how wonderful it can be.”</w:t>
      </w:r>
    </w:p>
    <w:p w14:paraId="57AA75BE" w14:textId="3B77DC69" w:rsidR="0096180C" w:rsidRPr="00212040" w:rsidRDefault="003B6568" w:rsidP="00946015">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To join in, register</w:t>
      </w:r>
      <w:r w:rsidR="00212040" w:rsidRPr="00212040">
        <w:rPr>
          <w:rFonts w:asciiTheme="minorHAnsi" w:hAnsiTheme="minorHAnsi" w:cstheme="minorHAnsi"/>
          <w:sz w:val="22"/>
          <w:szCs w:val="22"/>
        </w:rPr>
        <w:t xml:space="preserve"> today</w:t>
      </w:r>
      <w:r w:rsidR="0096180C" w:rsidRPr="00212040">
        <w:rPr>
          <w:rFonts w:asciiTheme="minorHAnsi" w:hAnsiTheme="minorHAnsi" w:cstheme="minorHAnsi"/>
          <w:sz w:val="22"/>
          <w:szCs w:val="22"/>
        </w:rPr>
        <w:t xml:space="preserve"> at </w:t>
      </w:r>
      <w:hyperlink r:id="rId10" w:history="1">
        <w:r w:rsidRPr="00757EC3">
          <w:rPr>
            <w:rStyle w:val="Hyperlink"/>
            <w:rFonts w:asciiTheme="minorHAnsi" w:hAnsiTheme="minorHAnsi" w:cstheme="minorHAnsi"/>
            <w:sz w:val="22"/>
            <w:szCs w:val="22"/>
          </w:rPr>
          <w:t>www.womensweekly.com.au</w:t>
        </w:r>
      </w:hyperlink>
      <w:r>
        <w:rPr>
          <w:rFonts w:asciiTheme="minorHAnsi" w:hAnsiTheme="minorHAnsi" w:cstheme="minorHAnsi"/>
          <w:sz w:val="22"/>
          <w:szCs w:val="22"/>
        </w:rPr>
        <w:t xml:space="preserve">. </w:t>
      </w:r>
    </w:p>
    <w:p w14:paraId="78CA5F82" w14:textId="40A9125D" w:rsidR="00212040" w:rsidRPr="00212040" w:rsidRDefault="00212040" w:rsidP="00946015">
      <w:pPr>
        <w:spacing w:after="120"/>
        <w:rPr>
          <w:rFonts w:asciiTheme="minorHAnsi" w:eastAsia="Arial" w:hAnsiTheme="minorHAnsi" w:cstheme="minorHAnsi"/>
          <w:sz w:val="22"/>
          <w:szCs w:val="22"/>
        </w:rPr>
      </w:pPr>
      <w:proofErr w:type="gramStart"/>
      <w:r w:rsidRPr="00212040">
        <w:rPr>
          <w:rFonts w:asciiTheme="minorHAnsi" w:eastAsia="Arial" w:hAnsiTheme="minorHAnsi" w:cstheme="minorHAnsi"/>
          <w:i/>
          <w:iCs/>
          <w:sz w:val="22"/>
          <w:szCs w:val="22"/>
        </w:rPr>
        <w:t>Australian Women’s Weekly</w:t>
      </w:r>
      <w:r w:rsidRPr="00212040">
        <w:rPr>
          <w:rFonts w:asciiTheme="minorHAnsi" w:eastAsia="Arial" w:hAnsiTheme="minorHAnsi" w:cstheme="minorHAnsi"/>
          <w:sz w:val="22"/>
          <w:szCs w:val="22"/>
        </w:rPr>
        <w:t xml:space="preserve"> </w:t>
      </w:r>
      <w:r w:rsidR="002D284D">
        <w:rPr>
          <w:rFonts w:asciiTheme="minorHAnsi" w:eastAsia="Arial" w:hAnsiTheme="minorHAnsi" w:cstheme="minorHAnsi"/>
          <w:sz w:val="22"/>
          <w:szCs w:val="22"/>
        </w:rPr>
        <w:t>E</w:t>
      </w:r>
      <w:r w:rsidRPr="00212040">
        <w:rPr>
          <w:rFonts w:asciiTheme="minorHAnsi" w:eastAsia="Arial" w:hAnsiTheme="minorHAnsi" w:cstheme="minorHAnsi"/>
          <w:sz w:val="22"/>
          <w:szCs w:val="22"/>
        </w:rPr>
        <w:t>ditor</w:t>
      </w:r>
      <w:r w:rsidRPr="00212040">
        <w:rPr>
          <w:rFonts w:asciiTheme="minorHAnsi" w:eastAsia="Arial" w:hAnsiTheme="minorHAnsi" w:cstheme="minorHAnsi"/>
          <w:b/>
          <w:bCs/>
          <w:sz w:val="22"/>
          <w:szCs w:val="22"/>
        </w:rPr>
        <w:t xml:space="preserve"> Sophie </w:t>
      </w:r>
      <w:proofErr w:type="spellStart"/>
      <w:r w:rsidRPr="00212040">
        <w:rPr>
          <w:rFonts w:asciiTheme="minorHAnsi" w:eastAsia="Arial" w:hAnsiTheme="minorHAnsi" w:cstheme="minorHAnsi"/>
          <w:b/>
          <w:bCs/>
          <w:sz w:val="22"/>
          <w:szCs w:val="22"/>
        </w:rPr>
        <w:t>Tedmanson</w:t>
      </w:r>
      <w:proofErr w:type="spellEnd"/>
      <w:r w:rsidRPr="00212040">
        <w:rPr>
          <w:rFonts w:asciiTheme="minorHAnsi" w:eastAsia="Arial" w:hAnsiTheme="minorHAnsi" w:cstheme="minorHAnsi"/>
          <w:sz w:val="22"/>
          <w:szCs w:val="22"/>
        </w:rPr>
        <w:t>,</w:t>
      </w:r>
      <w:proofErr w:type="gramEnd"/>
      <w:r w:rsidRPr="00212040">
        <w:rPr>
          <w:rFonts w:asciiTheme="minorHAnsi" w:eastAsia="Arial" w:hAnsiTheme="minorHAnsi" w:cstheme="minorHAnsi"/>
          <w:sz w:val="22"/>
          <w:szCs w:val="22"/>
        </w:rPr>
        <w:t xml:space="preserve"> said: “We couldn’t be prouder to lead the national conversation around women’s health with our inaugural Health Summit and Walk With The Weekly. We’re committed to breaking stigmas around the needs of women and healthcare and encouraging women to advocate for themselves.”</w:t>
      </w:r>
    </w:p>
    <w:p w14:paraId="2AE3A579" w14:textId="77777777" w:rsidR="00EC6326" w:rsidRDefault="00EC6326" w:rsidP="00946015">
      <w:pPr>
        <w:spacing w:after="120"/>
        <w:jc w:val="both"/>
        <w:rPr>
          <w:rFonts w:asciiTheme="minorHAnsi" w:eastAsia="Georgia" w:hAnsiTheme="minorHAnsi" w:cstheme="minorHAnsi"/>
          <w:color w:val="880000"/>
          <w:sz w:val="22"/>
          <w:szCs w:val="22"/>
        </w:rPr>
      </w:pPr>
    </w:p>
    <w:p w14:paraId="2E73832F" w14:textId="31884E22" w:rsidR="00A16486" w:rsidRDefault="00A16486" w:rsidP="00946015">
      <w:pPr>
        <w:spacing w:after="120"/>
        <w:jc w:val="both"/>
        <w:rPr>
          <w:rFonts w:asciiTheme="minorHAnsi" w:eastAsia="Georgia" w:hAnsiTheme="minorHAnsi" w:cstheme="minorHAnsi"/>
          <w:color w:val="880000"/>
          <w:sz w:val="22"/>
          <w:szCs w:val="22"/>
        </w:rPr>
      </w:pPr>
      <w:r>
        <w:rPr>
          <w:rFonts w:asciiTheme="minorHAnsi" w:eastAsia="Georgia" w:hAnsiTheme="minorHAnsi" w:cstheme="minorHAnsi"/>
          <w:color w:val="880000"/>
          <w:sz w:val="22"/>
          <w:szCs w:val="22"/>
        </w:rPr>
        <w:t xml:space="preserve">See link here for event images </w:t>
      </w:r>
      <w:hyperlink r:id="rId11" w:history="1">
        <w:r w:rsidR="00955F87">
          <w:rPr>
            <w:rStyle w:val="Hyperlink"/>
            <w:rFonts w:asciiTheme="minorHAnsi" w:eastAsia="Georgia" w:hAnsiTheme="minorHAnsi" w:cstheme="minorHAnsi"/>
            <w:sz w:val="22"/>
            <w:szCs w:val="22"/>
          </w:rPr>
          <w:t>(here)</w:t>
        </w:r>
      </w:hyperlink>
    </w:p>
    <w:p w14:paraId="673B9BBB" w14:textId="77777777" w:rsidR="00955F87" w:rsidRPr="00212040" w:rsidRDefault="00955F87" w:rsidP="00946015">
      <w:pPr>
        <w:spacing w:after="120"/>
        <w:jc w:val="both"/>
        <w:rPr>
          <w:rFonts w:asciiTheme="minorHAnsi" w:eastAsia="Georgia" w:hAnsiTheme="minorHAnsi" w:cstheme="minorHAnsi"/>
          <w:color w:val="880000"/>
          <w:sz w:val="22"/>
          <w:szCs w:val="22"/>
        </w:rPr>
      </w:pPr>
    </w:p>
    <w:p w14:paraId="388E1357" w14:textId="77777777" w:rsidR="00A16486" w:rsidRDefault="00A16486" w:rsidP="00946015">
      <w:pPr>
        <w:suppressAutoHyphens/>
        <w:autoSpaceDE w:val="0"/>
        <w:autoSpaceDN w:val="0"/>
        <w:adjustRightInd w:val="0"/>
        <w:spacing w:after="120"/>
        <w:textAlignment w:val="center"/>
        <w:rPr>
          <w:rFonts w:asciiTheme="minorHAnsi" w:eastAsiaTheme="minorHAnsi" w:hAnsiTheme="minorHAnsi" w:cstheme="minorHAnsi"/>
          <w:b/>
          <w:bCs/>
          <w:color w:val="880000"/>
          <w:sz w:val="22"/>
          <w:szCs w:val="22"/>
          <w:lang w:eastAsia="en-US"/>
          <w14:ligatures w14:val="standardContextual"/>
        </w:rPr>
      </w:pPr>
    </w:p>
    <w:p w14:paraId="2C317920" w14:textId="090FA733" w:rsidR="008910F1" w:rsidRPr="00212040" w:rsidRDefault="008910F1" w:rsidP="00946015">
      <w:pPr>
        <w:suppressAutoHyphens/>
        <w:autoSpaceDE w:val="0"/>
        <w:autoSpaceDN w:val="0"/>
        <w:adjustRightInd w:val="0"/>
        <w:spacing w:after="120"/>
        <w:textAlignment w:val="center"/>
        <w:rPr>
          <w:rFonts w:asciiTheme="minorHAnsi" w:eastAsiaTheme="minorHAnsi" w:hAnsiTheme="minorHAnsi" w:cstheme="minorHAnsi"/>
          <w:b/>
          <w:bCs/>
          <w:color w:val="880000"/>
          <w:sz w:val="22"/>
          <w:szCs w:val="22"/>
          <w:lang w:val="en-US" w:eastAsia="en-US"/>
          <w14:ligatures w14:val="standardContextual"/>
        </w:rPr>
      </w:pPr>
      <w:r w:rsidRPr="00212040">
        <w:rPr>
          <w:rFonts w:asciiTheme="minorHAnsi" w:eastAsiaTheme="minorHAnsi" w:hAnsiTheme="minorHAnsi" w:cstheme="minorHAnsi"/>
          <w:b/>
          <w:bCs/>
          <w:color w:val="880000"/>
          <w:sz w:val="22"/>
          <w:szCs w:val="22"/>
          <w:lang w:val="en-US" w:eastAsia="en-US"/>
          <w14:ligatures w14:val="standardContextual"/>
        </w:rPr>
        <w:t>For more information:</w:t>
      </w:r>
    </w:p>
    <w:p w14:paraId="01008543" w14:textId="77777777" w:rsidR="008910F1" w:rsidRPr="00212040" w:rsidRDefault="008910F1" w:rsidP="00946015">
      <w:pPr>
        <w:autoSpaceDE w:val="0"/>
        <w:autoSpaceDN w:val="0"/>
        <w:adjustRightInd w:val="0"/>
        <w:spacing w:after="120"/>
        <w:textAlignment w:val="center"/>
        <w:rPr>
          <w:rFonts w:asciiTheme="minorHAnsi" w:eastAsiaTheme="minorHAnsi" w:hAnsiTheme="minorHAnsi" w:cstheme="minorHAnsi"/>
          <w:color w:val="000000"/>
          <w:sz w:val="22"/>
          <w:szCs w:val="22"/>
          <w:lang w:val="en-US" w:eastAsia="en-US"/>
          <w14:ligatures w14:val="standardContextual"/>
        </w:rPr>
      </w:pPr>
      <w:r w:rsidRPr="00212040">
        <w:rPr>
          <w:rFonts w:asciiTheme="minorHAnsi" w:eastAsiaTheme="minorHAnsi" w:hAnsiTheme="minorHAnsi" w:cstheme="minorHAnsi"/>
          <w:color w:val="000000" w:themeColor="text1"/>
          <w:sz w:val="22"/>
          <w:szCs w:val="22"/>
          <w:lang w:val="en-US" w:eastAsia="en-US"/>
          <w14:ligatures w14:val="standardContextual"/>
        </w:rPr>
        <w:t xml:space="preserve">Marlene Richardson | </w:t>
      </w:r>
      <w:proofErr w:type="spellStart"/>
      <w:r w:rsidRPr="00212040">
        <w:rPr>
          <w:rFonts w:asciiTheme="minorHAnsi" w:eastAsiaTheme="minorHAnsi" w:hAnsiTheme="minorHAnsi" w:cstheme="minorHAnsi"/>
          <w:color w:val="000000" w:themeColor="text1"/>
          <w:sz w:val="22"/>
          <w:szCs w:val="22"/>
          <w:lang w:val="en-US" w:eastAsia="en-US"/>
          <w14:ligatures w14:val="standardContextual"/>
        </w:rPr>
        <w:t>GasbagPR</w:t>
      </w:r>
      <w:proofErr w:type="spellEnd"/>
    </w:p>
    <w:p w14:paraId="0C051D81" w14:textId="77777777" w:rsidR="008910F1" w:rsidRPr="00212040" w:rsidRDefault="008910F1" w:rsidP="00946015">
      <w:pPr>
        <w:autoSpaceDE w:val="0"/>
        <w:autoSpaceDN w:val="0"/>
        <w:adjustRightInd w:val="0"/>
        <w:spacing w:after="120"/>
        <w:textAlignment w:val="center"/>
        <w:rPr>
          <w:rFonts w:asciiTheme="minorHAnsi" w:eastAsiaTheme="minorHAnsi" w:hAnsiTheme="minorHAnsi" w:cstheme="minorHAnsi"/>
          <w:color w:val="000000" w:themeColor="text1"/>
          <w:sz w:val="22"/>
          <w:szCs w:val="22"/>
          <w:lang w:val="en-US" w:eastAsia="en-US"/>
          <w14:ligatures w14:val="standardContextual"/>
        </w:rPr>
      </w:pPr>
      <w:r w:rsidRPr="00212040">
        <w:rPr>
          <w:rFonts w:asciiTheme="minorHAnsi" w:eastAsiaTheme="minorHAnsi" w:hAnsiTheme="minorHAnsi" w:cstheme="minorHAnsi"/>
          <w:color w:val="000000" w:themeColor="text1"/>
          <w:sz w:val="22"/>
          <w:szCs w:val="22"/>
          <w:lang w:val="en-US" w:eastAsia="en-US"/>
          <w14:ligatures w14:val="standardContextual"/>
        </w:rPr>
        <w:t>0409 888 218</w:t>
      </w:r>
    </w:p>
    <w:p w14:paraId="0E4848DD" w14:textId="77777777" w:rsidR="00812E2C" w:rsidRPr="00212040" w:rsidRDefault="0000576A" w:rsidP="00946015">
      <w:pPr>
        <w:autoSpaceDE w:val="0"/>
        <w:autoSpaceDN w:val="0"/>
        <w:adjustRightInd w:val="0"/>
        <w:spacing w:after="120"/>
        <w:textAlignment w:val="center"/>
        <w:rPr>
          <w:rFonts w:asciiTheme="minorHAnsi" w:eastAsiaTheme="minorHAnsi" w:hAnsiTheme="minorHAnsi" w:cstheme="minorHAnsi"/>
          <w:color w:val="0563C1" w:themeColor="hyperlink"/>
          <w:sz w:val="22"/>
          <w:szCs w:val="22"/>
          <w:u w:val="single"/>
          <w:lang w:val="en-US" w:eastAsia="en-US"/>
          <w14:ligatures w14:val="standardContextual"/>
        </w:rPr>
      </w:pPr>
      <w:hyperlink r:id="rId12">
        <w:r w:rsidR="008910F1" w:rsidRPr="00212040">
          <w:rPr>
            <w:rFonts w:asciiTheme="minorHAnsi" w:eastAsiaTheme="minorHAnsi" w:hAnsiTheme="minorHAnsi" w:cstheme="minorHAnsi"/>
            <w:color w:val="0563C1" w:themeColor="hyperlink"/>
            <w:sz w:val="22"/>
            <w:szCs w:val="22"/>
            <w:u w:val="single"/>
            <w:lang w:val="en-US" w:eastAsia="en-US"/>
            <w14:ligatures w14:val="standardContextual"/>
          </w:rPr>
          <w:t>marlene@gasbagpr.com.au</w:t>
        </w:r>
      </w:hyperlink>
    </w:p>
    <w:p w14:paraId="373DB0B1" w14:textId="164FCBC0" w:rsidR="00DD19CB" w:rsidRPr="00812E2C" w:rsidRDefault="008910F1" w:rsidP="00946015">
      <w:pPr>
        <w:autoSpaceDE w:val="0"/>
        <w:autoSpaceDN w:val="0"/>
        <w:adjustRightInd w:val="0"/>
        <w:spacing w:after="120" w:line="360" w:lineRule="auto"/>
        <w:textAlignment w:val="center"/>
        <w:rPr>
          <w:rFonts w:asciiTheme="minorHAnsi" w:eastAsiaTheme="minorHAnsi" w:hAnsiTheme="minorHAnsi" w:cstheme="minorHAnsi"/>
          <w:color w:val="000000" w:themeColor="text1"/>
          <w:sz w:val="22"/>
          <w:szCs w:val="22"/>
          <w:lang w:val="en-US" w:eastAsia="en-US"/>
          <w14:ligatures w14:val="standardContextual"/>
        </w:rPr>
      </w:pPr>
      <w:r w:rsidRPr="008F3104">
        <w:rPr>
          <w:rFonts w:asciiTheme="minorHAnsi" w:hAnsiTheme="minorHAnsi" w:cstheme="minorHAnsi"/>
          <w:noProof/>
        </w:rPr>
        <w:lastRenderedPageBreak/>
        <w:drawing>
          <wp:anchor distT="0" distB="0" distL="114300" distR="114300" simplePos="0" relativeHeight="251662336" behindDoc="1" locked="0" layoutInCell="1" allowOverlap="1" wp14:anchorId="1901E4BC" wp14:editId="78B0CB4C">
            <wp:simplePos x="0" y="0"/>
            <wp:positionH relativeFrom="column">
              <wp:posOffset>0</wp:posOffset>
            </wp:positionH>
            <wp:positionV relativeFrom="paragraph">
              <wp:posOffset>196850</wp:posOffset>
            </wp:positionV>
            <wp:extent cx="1294836" cy="881380"/>
            <wp:effectExtent l="0" t="0" r="0" b="0"/>
            <wp:wrapSquare wrapText="bothSides"/>
            <wp:docPr id="1697158730" name="Picture 169715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5873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4836" cy="881380"/>
                    </a:xfrm>
                    <a:prstGeom prst="rect">
                      <a:avLst/>
                    </a:prstGeom>
                  </pic:spPr>
                </pic:pic>
              </a:graphicData>
            </a:graphic>
            <wp14:sizeRelH relativeFrom="margin">
              <wp14:pctWidth>0</wp14:pctWidth>
            </wp14:sizeRelH>
            <wp14:sizeRelV relativeFrom="margin">
              <wp14:pctHeight>0</wp14:pctHeight>
            </wp14:sizeRelV>
          </wp:anchor>
        </w:drawing>
      </w:r>
    </w:p>
    <w:p w14:paraId="5D6745D3" w14:textId="77777777" w:rsidR="008910F1" w:rsidRPr="008F3104" w:rsidRDefault="008910F1" w:rsidP="00946015">
      <w:pPr>
        <w:spacing w:after="120" w:line="276" w:lineRule="auto"/>
        <w:rPr>
          <w:rFonts w:asciiTheme="minorHAnsi" w:hAnsiTheme="minorHAnsi" w:cstheme="minorHAnsi"/>
          <w:b/>
          <w:bCs/>
          <w:color w:val="000000"/>
          <w:sz w:val="22"/>
          <w:szCs w:val="22"/>
        </w:rPr>
      </w:pPr>
    </w:p>
    <w:p w14:paraId="27D1E242" w14:textId="77777777" w:rsidR="008910F1" w:rsidRPr="008F3104" w:rsidRDefault="008910F1" w:rsidP="00946015">
      <w:pPr>
        <w:spacing w:after="120" w:line="276" w:lineRule="auto"/>
        <w:rPr>
          <w:rFonts w:asciiTheme="minorHAnsi" w:hAnsiTheme="minorHAnsi" w:cstheme="minorHAnsi"/>
          <w:b/>
          <w:bCs/>
          <w:color w:val="000000"/>
          <w:sz w:val="22"/>
          <w:szCs w:val="22"/>
        </w:rPr>
      </w:pPr>
    </w:p>
    <w:p w14:paraId="712D4873" w14:textId="77777777" w:rsidR="008910F1" w:rsidRPr="008F3104" w:rsidRDefault="008910F1" w:rsidP="00946015">
      <w:pPr>
        <w:spacing w:after="120" w:line="276" w:lineRule="auto"/>
        <w:rPr>
          <w:rFonts w:asciiTheme="minorHAnsi" w:hAnsiTheme="minorHAnsi" w:cstheme="minorHAnsi"/>
          <w:b/>
          <w:bCs/>
          <w:color w:val="000000"/>
          <w:sz w:val="22"/>
          <w:szCs w:val="22"/>
        </w:rPr>
      </w:pPr>
    </w:p>
    <w:p w14:paraId="72E6D257" w14:textId="77777777" w:rsidR="008910F1" w:rsidRPr="008F3104" w:rsidRDefault="008910F1" w:rsidP="00946015">
      <w:pPr>
        <w:spacing w:after="120" w:line="276" w:lineRule="auto"/>
        <w:rPr>
          <w:rFonts w:asciiTheme="minorHAnsi" w:hAnsiTheme="minorHAnsi" w:cstheme="minorHAnsi"/>
          <w:b/>
          <w:bCs/>
          <w:color w:val="000000"/>
          <w:sz w:val="22"/>
          <w:szCs w:val="22"/>
        </w:rPr>
      </w:pPr>
    </w:p>
    <w:p w14:paraId="5BDFE5E0" w14:textId="33EBAA08" w:rsidR="0046342C" w:rsidRPr="008F3104" w:rsidRDefault="0046342C" w:rsidP="00946015">
      <w:pPr>
        <w:spacing w:after="120" w:line="276" w:lineRule="auto"/>
        <w:rPr>
          <w:rFonts w:asciiTheme="minorHAnsi" w:hAnsiTheme="minorHAnsi" w:cstheme="minorHAnsi"/>
          <w:b/>
          <w:bCs/>
          <w:color w:val="000000"/>
          <w:sz w:val="22"/>
          <w:szCs w:val="22"/>
        </w:rPr>
      </w:pPr>
      <w:r w:rsidRPr="008F3104">
        <w:rPr>
          <w:rFonts w:asciiTheme="minorHAnsi" w:hAnsiTheme="minorHAnsi" w:cstheme="minorHAnsi"/>
          <w:b/>
          <w:bCs/>
          <w:color w:val="000000"/>
          <w:sz w:val="22"/>
          <w:szCs w:val="22"/>
        </w:rPr>
        <w:t>About Are Media</w:t>
      </w:r>
    </w:p>
    <w:p w14:paraId="7D38EB44" w14:textId="0263F031" w:rsidR="0046342C" w:rsidRPr="008F3104" w:rsidRDefault="0046342C" w:rsidP="00946015">
      <w:pPr>
        <w:spacing w:after="120" w:line="276" w:lineRule="auto"/>
        <w:rPr>
          <w:rStyle w:val="Hyperlink"/>
          <w:rFonts w:asciiTheme="minorHAnsi" w:hAnsiTheme="minorHAnsi" w:cstheme="minorHAnsi"/>
          <w:color w:val="FF0000"/>
          <w:sz w:val="18"/>
          <w:szCs w:val="18"/>
        </w:rPr>
      </w:pPr>
      <w:r w:rsidRPr="008F3104">
        <w:rPr>
          <w:rFonts w:asciiTheme="minorHAnsi" w:hAnsiTheme="minorHAnsi" w:cstheme="minorHAnsi"/>
          <w:color w:val="000000"/>
          <w:sz w:val="18"/>
          <w:szCs w:val="18"/>
        </w:rPr>
        <w:t xml:space="preserve">Are Media is Australia’s leading omnichannel content company for women. We connect with 90% of Australian women, igniting intention through our brands including The Australian Women’s Weekly, Better Homes </w:t>
      </w:r>
      <w:r w:rsidR="000774A4" w:rsidRPr="008F3104">
        <w:rPr>
          <w:rFonts w:asciiTheme="minorHAnsi" w:hAnsiTheme="minorHAnsi" w:cstheme="minorHAnsi"/>
          <w:color w:val="000000"/>
          <w:sz w:val="18"/>
          <w:szCs w:val="18"/>
        </w:rPr>
        <w:t xml:space="preserve">and </w:t>
      </w:r>
      <w:r w:rsidRPr="008F3104">
        <w:rPr>
          <w:rFonts w:asciiTheme="minorHAnsi" w:hAnsiTheme="minorHAnsi" w:cstheme="minorHAnsi"/>
          <w:color w:val="000000"/>
          <w:sz w:val="18"/>
          <w:szCs w:val="18"/>
        </w:rPr>
        <w:t xml:space="preserve">Gardens, Woman’s Day, </w:t>
      </w:r>
      <w:proofErr w:type="spellStart"/>
      <w:r w:rsidRPr="008F3104">
        <w:rPr>
          <w:rFonts w:asciiTheme="minorHAnsi" w:hAnsiTheme="minorHAnsi" w:cstheme="minorHAnsi"/>
          <w:color w:val="000000"/>
          <w:sz w:val="18"/>
          <w:szCs w:val="18"/>
        </w:rPr>
        <w:t>marie</w:t>
      </w:r>
      <w:proofErr w:type="spellEnd"/>
      <w:r w:rsidRPr="008F3104">
        <w:rPr>
          <w:rFonts w:asciiTheme="minorHAnsi" w:hAnsiTheme="minorHAnsi" w:cstheme="minorHAnsi"/>
          <w:color w:val="000000"/>
          <w:sz w:val="18"/>
          <w:szCs w:val="18"/>
        </w:rPr>
        <w:t xml:space="preserve"> </w:t>
      </w:r>
      <w:proofErr w:type="spellStart"/>
      <w:r w:rsidRPr="008F3104">
        <w:rPr>
          <w:rFonts w:asciiTheme="minorHAnsi" w:hAnsiTheme="minorHAnsi" w:cstheme="minorHAnsi"/>
          <w:color w:val="000000"/>
          <w:sz w:val="18"/>
          <w:szCs w:val="18"/>
        </w:rPr>
        <w:t>claire</w:t>
      </w:r>
      <w:proofErr w:type="spellEnd"/>
      <w:r w:rsidRPr="008F3104">
        <w:rPr>
          <w:rFonts w:asciiTheme="minorHAnsi" w:hAnsiTheme="minorHAnsi" w:cstheme="minorHAnsi"/>
          <w:color w:val="000000"/>
          <w:sz w:val="18"/>
          <w:szCs w:val="18"/>
        </w:rPr>
        <w:t xml:space="preserve">, TV WEEK, New Idea, Now to Love, Australian Gourmet Traveller, BEAUTY/crew and ELLE. With deep insights into what moves, inspires and excites women, we join commercial partners with audiences across print magazines, digital and social channels, TV, video, Australia’s biggest online communities, content commerce and immersive experiences. We create content Australians love across food, fashion, beauty, homes, entertainment, and lifestyle and through our Change </w:t>
      </w:r>
      <w:proofErr w:type="spellStart"/>
      <w:r w:rsidRPr="008F3104">
        <w:rPr>
          <w:rFonts w:asciiTheme="minorHAnsi" w:hAnsiTheme="minorHAnsi" w:cstheme="minorHAnsi"/>
          <w:color w:val="000000"/>
          <w:sz w:val="18"/>
          <w:szCs w:val="18"/>
        </w:rPr>
        <w:t>AREgenda</w:t>
      </w:r>
      <w:proofErr w:type="spellEnd"/>
      <w:r w:rsidRPr="008F3104">
        <w:rPr>
          <w:rFonts w:asciiTheme="minorHAnsi" w:hAnsiTheme="minorHAnsi" w:cstheme="minorHAnsi"/>
          <w:color w:val="000000"/>
          <w:sz w:val="18"/>
          <w:szCs w:val="18"/>
        </w:rPr>
        <w:t xml:space="preserve"> we drive meaningful and positive change for women. For more information visit </w:t>
      </w:r>
      <w:hyperlink r:id="rId14" w:history="1">
        <w:r w:rsidRPr="008F3104">
          <w:rPr>
            <w:rStyle w:val="Hyperlink"/>
            <w:rFonts w:asciiTheme="minorHAnsi" w:hAnsiTheme="minorHAnsi" w:cstheme="minorHAnsi"/>
            <w:color w:val="FF0000"/>
            <w:sz w:val="18"/>
            <w:szCs w:val="18"/>
          </w:rPr>
          <w:t>aremedia.com.au</w:t>
        </w:r>
      </w:hyperlink>
    </w:p>
    <w:p w14:paraId="327A18E5" w14:textId="77777777" w:rsidR="003B61FA" w:rsidRPr="008F3104" w:rsidRDefault="003B61FA" w:rsidP="00946015">
      <w:pPr>
        <w:spacing w:after="120" w:line="276" w:lineRule="auto"/>
        <w:rPr>
          <w:rFonts w:asciiTheme="minorHAnsi" w:hAnsiTheme="minorHAnsi" w:cstheme="minorHAnsi"/>
          <w:color w:val="FF0000"/>
          <w:sz w:val="18"/>
          <w:szCs w:val="18"/>
          <w:u w:val="single"/>
          <w:lang w:eastAsia="en-US"/>
          <w14:ligatures w14:val="standardContextual"/>
        </w:rPr>
      </w:pPr>
    </w:p>
    <w:p w14:paraId="684D9A01" w14:textId="33EC9EC4" w:rsidR="00A67910" w:rsidRPr="008F3104" w:rsidRDefault="00CE6652" w:rsidP="00946015">
      <w:pPr>
        <w:spacing w:after="120" w:line="276" w:lineRule="auto"/>
        <w:jc w:val="center"/>
        <w:rPr>
          <w:rFonts w:asciiTheme="minorHAnsi" w:hAnsiTheme="minorHAnsi" w:cstheme="minorHAnsi"/>
        </w:rPr>
      </w:pPr>
      <w:r w:rsidRPr="008F3104">
        <w:rPr>
          <w:rFonts w:asciiTheme="minorHAnsi" w:eastAsia="Georgia" w:hAnsiTheme="minorHAnsi" w:cstheme="minorHAnsi"/>
          <w:noProof/>
          <w:color w:val="880000"/>
        </w:rPr>
        <w:drawing>
          <wp:inline distT="0" distB="0" distL="0" distR="0" wp14:anchorId="175D7C77" wp14:editId="787C8F4F">
            <wp:extent cx="288000" cy="288000"/>
            <wp:effectExtent l="0" t="0" r="0" b="0"/>
            <wp:docPr id="1959117800" name="image5.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red and white logo&#10;&#10;Description automatically generated with low confidence"/>
                    <pic:cNvPicPr preferRelativeResize="0"/>
                  </pic:nvPicPr>
                  <pic:blipFill>
                    <a:blip r:embed="rId15"/>
                    <a:srcRect/>
                    <a:stretch>
                      <a:fillRect/>
                    </a:stretch>
                  </pic:blipFill>
                  <pic:spPr>
                    <a:xfrm>
                      <a:off x="0" y="0"/>
                      <a:ext cx="288000" cy="288000"/>
                    </a:xfrm>
                    <a:prstGeom prst="rect">
                      <a:avLst/>
                    </a:prstGeom>
                    <a:ln/>
                  </pic:spPr>
                </pic:pic>
              </a:graphicData>
            </a:graphic>
          </wp:inline>
        </w:drawing>
      </w:r>
      <w:r w:rsidRPr="008F3104">
        <w:rPr>
          <w:rFonts w:asciiTheme="minorHAnsi" w:eastAsia="Georgia" w:hAnsiTheme="minorHAnsi" w:cstheme="minorHAnsi"/>
          <w:noProof/>
          <w:color w:val="880000"/>
        </w:rPr>
        <w:drawing>
          <wp:inline distT="0" distB="0" distL="0" distR="0" wp14:anchorId="5D92BEBC" wp14:editId="61AC2802">
            <wp:extent cx="288000" cy="288000"/>
            <wp:effectExtent l="0" t="0" r="0" b="0"/>
            <wp:docPr id="1959117802" name="image2.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A red and white logo&#10;&#10;Description automatically generated with low confidence"/>
                    <pic:cNvPicPr preferRelativeResize="0"/>
                  </pic:nvPicPr>
                  <pic:blipFill>
                    <a:blip r:embed="rId16"/>
                    <a:srcRect/>
                    <a:stretch>
                      <a:fillRect/>
                    </a:stretch>
                  </pic:blipFill>
                  <pic:spPr>
                    <a:xfrm>
                      <a:off x="0" y="0"/>
                      <a:ext cx="288000" cy="288000"/>
                    </a:xfrm>
                    <a:prstGeom prst="rect">
                      <a:avLst/>
                    </a:prstGeom>
                    <a:ln/>
                  </pic:spPr>
                </pic:pic>
              </a:graphicData>
            </a:graphic>
          </wp:inline>
        </w:drawing>
      </w:r>
      <w:r w:rsidRPr="008F3104">
        <w:rPr>
          <w:rFonts w:asciiTheme="minorHAnsi" w:eastAsia="Georgia" w:hAnsiTheme="minorHAnsi" w:cstheme="minorHAnsi"/>
          <w:noProof/>
          <w:color w:val="880000"/>
        </w:rPr>
        <w:drawing>
          <wp:inline distT="0" distB="0" distL="0" distR="0" wp14:anchorId="2487BC48" wp14:editId="064ECAAF">
            <wp:extent cx="288000" cy="288000"/>
            <wp:effectExtent l="0" t="0" r="0" b="0"/>
            <wp:docPr id="1959117801" name="image1.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red and white logo&#10;&#10;Description automatically generated with low confidence"/>
                    <pic:cNvPicPr preferRelativeResize="0"/>
                  </pic:nvPicPr>
                  <pic:blipFill>
                    <a:blip r:embed="rId17"/>
                    <a:srcRect/>
                    <a:stretch>
                      <a:fillRect/>
                    </a:stretch>
                  </pic:blipFill>
                  <pic:spPr>
                    <a:xfrm>
                      <a:off x="0" y="0"/>
                      <a:ext cx="288000" cy="288000"/>
                    </a:xfrm>
                    <a:prstGeom prst="rect">
                      <a:avLst/>
                    </a:prstGeom>
                    <a:ln/>
                  </pic:spPr>
                </pic:pic>
              </a:graphicData>
            </a:graphic>
          </wp:inline>
        </w:drawing>
      </w:r>
      <w:r w:rsidRPr="008F3104">
        <w:rPr>
          <w:rFonts w:asciiTheme="minorHAnsi" w:eastAsia="Georgia" w:hAnsiTheme="minorHAnsi" w:cstheme="minorHAnsi"/>
          <w:noProof/>
          <w:color w:val="880000"/>
        </w:rPr>
        <w:drawing>
          <wp:inline distT="0" distB="0" distL="0" distR="0" wp14:anchorId="17C25BB7" wp14:editId="1645418B">
            <wp:extent cx="288000" cy="288000"/>
            <wp:effectExtent l="0" t="0" r="0" b="0"/>
            <wp:docPr id="1959117797" name="image4.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png" descr="A red and white logo&#10;&#10;Description automatically generated with low confidence"/>
                    <pic:cNvPicPr preferRelativeResize="0"/>
                  </pic:nvPicPr>
                  <pic:blipFill>
                    <a:blip r:embed="rId18"/>
                    <a:srcRect/>
                    <a:stretch>
                      <a:fillRect/>
                    </a:stretch>
                  </pic:blipFill>
                  <pic:spPr>
                    <a:xfrm>
                      <a:off x="0" y="0"/>
                      <a:ext cx="288000" cy="288000"/>
                    </a:xfrm>
                    <a:prstGeom prst="rect">
                      <a:avLst/>
                    </a:prstGeom>
                    <a:ln/>
                  </pic:spPr>
                </pic:pic>
              </a:graphicData>
            </a:graphic>
          </wp:inline>
        </w:drawing>
      </w:r>
    </w:p>
    <w:sectPr w:rsidR="00A67910" w:rsidRPr="008F3104" w:rsidSect="008910F1">
      <w:footerReference w:type="default" r:id="rId19"/>
      <w:pgSz w:w="11906" w:h="16838"/>
      <w:pgMar w:top="1440" w:right="1080" w:bottom="1440" w:left="108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81DB0" w14:textId="77777777" w:rsidR="00DA7C9B" w:rsidRDefault="00DA7C9B">
      <w:r>
        <w:separator/>
      </w:r>
    </w:p>
  </w:endnote>
  <w:endnote w:type="continuationSeparator" w:id="0">
    <w:p w14:paraId="001756DF" w14:textId="77777777" w:rsidR="00DA7C9B" w:rsidRDefault="00DA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Pro-Regular">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4416" w14:textId="77777777" w:rsidR="00DD19CB" w:rsidRDefault="00CE6652">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58240" behindDoc="0" locked="0" layoutInCell="1" hidden="0" allowOverlap="1" wp14:anchorId="43CB0FF9" wp14:editId="60309C3F">
              <wp:simplePos x="0" y="0"/>
              <wp:positionH relativeFrom="column">
                <wp:posOffset>-939799</wp:posOffset>
              </wp:positionH>
              <wp:positionV relativeFrom="paragraph">
                <wp:posOffset>723900</wp:posOffset>
              </wp:positionV>
              <wp:extent cx="5791200" cy="1346200"/>
              <wp:effectExtent l="0" t="0" r="0" b="0"/>
              <wp:wrapNone/>
              <wp:docPr id="1959117796" name="Rectangle 1959117796"/>
              <wp:cNvGraphicFramePr/>
              <a:graphic xmlns:a="http://schemas.openxmlformats.org/drawingml/2006/main">
                <a:graphicData uri="http://schemas.microsoft.com/office/word/2010/wordprocessingShape">
                  <wps:wsp>
                    <wps:cNvSpPr/>
                    <wps:spPr>
                      <a:xfrm>
                        <a:off x="2456750" y="3113250"/>
                        <a:ext cx="5778500" cy="1333500"/>
                      </a:xfrm>
                      <a:prstGeom prst="rect">
                        <a:avLst/>
                      </a:prstGeom>
                      <a:solidFill>
                        <a:schemeClr val="accent1"/>
                      </a:solidFill>
                      <a:ln w="12700" cap="flat" cmpd="sng">
                        <a:solidFill>
                          <a:srgbClr val="1C3052"/>
                        </a:solidFill>
                        <a:prstDash val="solid"/>
                        <a:miter lim="800000"/>
                        <a:headEnd type="none" w="sm" len="sm"/>
                        <a:tailEnd type="none" w="sm" len="sm"/>
                      </a:ln>
                    </wps:spPr>
                    <wps:txbx>
                      <w:txbxContent>
                        <w:p w14:paraId="43E70018" w14:textId="77777777" w:rsidR="00DD19CB" w:rsidRDefault="00DD19CB">
                          <w:pPr>
                            <w:textDirection w:val="btLr"/>
                          </w:pPr>
                        </w:p>
                      </w:txbxContent>
                    </wps:txbx>
                    <wps:bodyPr spcFirstLastPara="1" wrap="square" lIns="91425" tIns="91425" rIns="91425" bIns="91425" anchor="ctr" anchorCtr="0">
                      <a:noAutofit/>
                    </wps:bodyPr>
                  </wps:wsp>
                </a:graphicData>
              </a:graphic>
            </wp:anchor>
          </w:drawing>
        </mc:Choice>
        <mc:Fallback>
          <w:pict>
            <v:rect w14:anchorId="43CB0FF9" id="Rectangle 1959117796" o:spid="_x0000_s1026" style="position:absolute;margin-left:-74pt;margin-top:57pt;width:456pt;height:10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" fillcolor="#4472c4 [3204]" strokecolor="#1c3052" strokeweight="1pt">
              <v:stroke startarrowwidth="narrow" startarrowlength="short" endarrowwidth="narrow" endarrowlength="short"/>
              <v:textbox inset="2.53958mm,2.53958mm,2.53958mm,2.53958mm">
                <w:txbxContent>
                  <w:p w14:paraId="43E70018" w14:textId="77777777" w:rsidR="00DD19CB" w:rsidRDefault="00DD19CB">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E847D" w14:textId="77777777" w:rsidR="00DA7C9B" w:rsidRDefault="00DA7C9B">
      <w:r>
        <w:separator/>
      </w:r>
    </w:p>
  </w:footnote>
  <w:footnote w:type="continuationSeparator" w:id="0">
    <w:p w14:paraId="4F8AB5AE" w14:textId="77777777" w:rsidR="00DA7C9B" w:rsidRDefault="00DA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75A51"/>
    <w:multiLevelType w:val="hybridMultilevel"/>
    <w:tmpl w:val="FAC64B8C"/>
    <w:lvl w:ilvl="0" w:tplc="0DC22662">
      <w:start w:val="1"/>
      <w:numFmt w:val="bullet"/>
      <w:lvlText w:val=""/>
      <w:lvlJc w:val="left"/>
      <w:pPr>
        <w:ind w:left="420" w:hanging="360"/>
      </w:pPr>
      <w:rPr>
        <w:rFonts w:ascii="Symbol" w:eastAsia="Calibri"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27A355C3"/>
    <w:multiLevelType w:val="hybridMultilevel"/>
    <w:tmpl w:val="7A8CD5CE"/>
    <w:lvl w:ilvl="0" w:tplc="98D475F4">
      <w:start w:val="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D9280D"/>
    <w:multiLevelType w:val="hybridMultilevel"/>
    <w:tmpl w:val="2DA0E11A"/>
    <w:lvl w:ilvl="0" w:tplc="348A22E6">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8A53CC"/>
    <w:multiLevelType w:val="hybridMultilevel"/>
    <w:tmpl w:val="0A64100E"/>
    <w:lvl w:ilvl="0" w:tplc="BB94AAB2">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5798250">
    <w:abstractNumId w:val="1"/>
  </w:num>
  <w:num w:numId="2" w16cid:durableId="163132182">
    <w:abstractNumId w:val="2"/>
  </w:num>
  <w:num w:numId="3" w16cid:durableId="175703209">
    <w:abstractNumId w:val="0"/>
  </w:num>
  <w:num w:numId="4" w16cid:durableId="739640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CB"/>
    <w:rsid w:val="0000576A"/>
    <w:rsid w:val="000061DC"/>
    <w:rsid w:val="00013D15"/>
    <w:rsid w:val="00024D72"/>
    <w:rsid w:val="00027E53"/>
    <w:rsid w:val="0003008F"/>
    <w:rsid w:val="000351BB"/>
    <w:rsid w:val="00043FEB"/>
    <w:rsid w:val="00047A97"/>
    <w:rsid w:val="00051307"/>
    <w:rsid w:val="00051781"/>
    <w:rsid w:val="000544F6"/>
    <w:rsid w:val="0007235D"/>
    <w:rsid w:val="000774A4"/>
    <w:rsid w:val="000779CA"/>
    <w:rsid w:val="00097828"/>
    <w:rsid w:val="000A055E"/>
    <w:rsid w:val="000D2277"/>
    <w:rsid w:val="000D6F92"/>
    <w:rsid w:val="000E57D4"/>
    <w:rsid w:val="000E62B4"/>
    <w:rsid w:val="000F4538"/>
    <w:rsid w:val="001010BD"/>
    <w:rsid w:val="00106B78"/>
    <w:rsid w:val="0011136E"/>
    <w:rsid w:val="00114DB0"/>
    <w:rsid w:val="001312B5"/>
    <w:rsid w:val="00131718"/>
    <w:rsid w:val="00135977"/>
    <w:rsid w:val="001359AA"/>
    <w:rsid w:val="00164DFA"/>
    <w:rsid w:val="00171329"/>
    <w:rsid w:val="0018016D"/>
    <w:rsid w:val="00181B5C"/>
    <w:rsid w:val="00187C9F"/>
    <w:rsid w:val="00193140"/>
    <w:rsid w:val="00196967"/>
    <w:rsid w:val="001A1D60"/>
    <w:rsid w:val="001A7E1E"/>
    <w:rsid w:val="001B7C5F"/>
    <w:rsid w:val="001C0E5D"/>
    <w:rsid w:val="001C3731"/>
    <w:rsid w:val="001D481D"/>
    <w:rsid w:val="001E22B1"/>
    <w:rsid w:val="001E355E"/>
    <w:rsid w:val="001F3370"/>
    <w:rsid w:val="001F59F7"/>
    <w:rsid w:val="002003ED"/>
    <w:rsid w:val="0020191F"/>
    <w:rsid w:val="00203921"/>
    <w:rsid w:val="00212040"/>
    <w:rsid w:val="00215F63"/>
    <w:rsid w:val="002169DB"/>
    <w:rsid w:val="00217B63"/>
    <w:rsid w:val="00236D4A"/>
    <w:rsid w:val="002435E2"/>
    <w:rsid w:val="00250F96"/>
    <w:rsid w:val="002661EF"/>
    <w:rsid w:val="00280DBE"/>
    <w:rsid w:val="00284525"/>
    <w:rsid w:val="002A0316"/>
    <w:rsid w:val="002A1293"/>
    <w:rsid w:val="002B574C"/>
    <w:rsid w:val="002B7D40"/>
    <w:rsid w:val="002C107A"/>
    <w:rsid w:val="002C76ED"/>
    <w:rsid w:val="002D284D"/>
    <w:rsid w:val="002D3856"/>
    <w:rsid w:val="002D3A76"/>
    <w:rsid w:val="002F2B7D"/>
    <w:rsid w:val="002F581E"/>
    <w:rsid w:val="00300F4F"/>
    <w:rsid w:val="003013C2"/>
    <w:rsid w:val="003107F5"/>
    <w:rsid w:val="00313247"/>
    <w:rsid w:val="00315724"/>
    <w:rsid w:val="00321B84"/>
    <w:rsid w:val="003354FD"/>
    <w:rsid w:val="00346A55"/>
    <w:rsid w:val="00367557"/>
    <w:rsid w:val="00373568"/>
    <w:rsid w:val="00375B81"/>
    <w:rsid w:val="0038009B"/>
    <w:rsid w:val="00394CA4"/>
    <w:rsid w:val="003A6B03"/>
    <w:rsid w:val="003B61FA"/>
    <w:rsid w:val="003B6568"/>
    <w:rsid w:val="003D569A"/>
    <w:rsid w:val="003E173A"/>
    <w:rsid w:val="003E47DC"/>
    <w:rsid w:val="003F1221"/>
    <w:rsid w:val="0041354A"/>
    <w:rsid w:val="00416C4C"/>
    <w:rsid w:val="004341D6"/>
    <w:rsid w:val="00436821"/>
    <w:rsid w:val="00462172"/>
    <w:rsid w:val="0046342C"/>
    <w:rsid w:val="004648C3"/>
    <w:rsid w:val="00473C86"/>
    <w:rsid w:val="00480AF2"/>
    <w:rsid w:val="0048502D"/>
    <w:rsid w:val="00490B85"/>
    <w:rsid w:val="00491039"/>
    <w:rsid w:val="00494EA4"/>
    <w:rsid w:val="004B66B2"/>
    <w:rsid w:val="004C3A89"/>
    <w:rsid w:val="004C5518"/>
    <w:rsid w:val="004D230E"/>
    <w:rsid w:val="004D6545"/>
    <w:rsid w:val="004D6724"/>
    <w:rsid w:val="004E16EF"/>
    <w:rsid w:val="004E38A8"/>
    <w:rsid w:val="004F238C"/>
    <w:rsid w:val="004F729D"/>
    <w:rsid w:val="00515D91"/>
    <w:rsid w:val="005204CE"/>
    <w:rsid w:val="0052382E"/>
    <w:rsid w:val="00524DF7"/>
    <w:rsid w:val="00526221"/>
    <w:rsid w:val="00545201"/>
    <w:rsid w:val="00565157"/>
    <w:rsid w:val="00565F6D"/>
    <w:rsid w:val="00566956"/>
    <w:rsid w:val="00582C20"/>
    <w:rsid w:val="00583CC3"/>
    <w:rsid w:val="00584DDE"/>
    <w:rsid w:val="00597588"/>
    <w:rsid w:val="005A0FD5"/>
    <w:rsid w:val="005A1223"/>
    <w:rsid w:val="005B2C5E"/>
    <w:rsid w:val="005C05C5"/>
    <w:rsid w:val="005D0F7E"/>
    <w:rsid w:val="006132BA"/>
    <w:rsid w:val="006231C3"/>
    <w:rsid w:val="006309B2"/>
    <w:rsid w:val="0063187F"/>
    <w:rsid w:val="00644278"/>
    <w:rsid w:val="00650D37"/>
    <w:rsid w:val="0065116C"/>
    <w:rsid w:val="00652307"/>
    <w:rsid w:val="00652970"/>
    <w:rsid w:val="00654070"/>
    <w:rsid w:val="00657F23"/>
    <w:rsid w:val="00662D8C"/>
    <w:rsid w:val="00666BAC"/>
    <w:rsid w:val="00667983"/>
    <w:rsid w:val="00672BFA"/>
    <w:rsid w:val="00685211"/>
    <w:rsid w:val="00693307"/>
    <w:rsid w:val="006A2D42"/>
    <w:rsid w:val="006A3BE5"/>
    <w:rsid w:val="006B0AB3"/>
    <w:rsid w:val="006B151C"/>
    <w:rsid w:val="006C66BD"/>
    <w:rsid w:val="006D0347"/>
    <w:rsid w:val="006E4D58"/>
    <w:rsid w:val="006E5801"/>
    <w:rsid w:val="006E60B6"/>
    <w:rsid w:val="006F4C1B"/>
    <w:rsid w:val="006F7C0A"/>
    <w:rsid w:val="00702905"/>
    <w:rsid w:val="00706D16"/>
    <w:rsid w:val="00714E99"/>
    <w:rsid w:val="007222A0"/>
    <w:rsid w:val="00724C0D"/>
    <w:rsid w:val="00730FC0"/>
    <w:rsid w:val="00733788"/>
    <w:rsid w:val="00737D91"/>
    <w:rsid w:val="00744300"/>
    <w:rsid w:val="00762C97"/>
    <w:rsid w:val="007745FA"/>
    <w:rsid w:val="007879D3"/>
    <w:rsid w:val="00797C2F"/>
    <w:rsid w:val="007A386D"/>
    <w:rsid w:val="007E1387"/>
    <w:rsid w:val="007F10F3"/>
    <w:rsid w:val="007F34E6"/>
    <w:rsid w:val="007F6814"/>
    <w:rsid w:val="007F703B"/>
    <w:rsid w:val="00806302"/>
    <w:rsid w:val="00812E2C"/>
    <w:rsid w:val="00814BC4"/>
    <w:rsid w:val="00816A49"/>
    <w:rsid w:val="0082448B"/>
    <w:rsid w:val="0082543B"/>
    <w:rsid w:val="008275F7"/>
    <w:rsid w:val="00836C00"/>
    <w:rsid w:val="008401E6"/>
    <w:rsid w:val="00855F67"/>
    <w:rsid w:val="008644E4"/>
    <w:rsid w:val="008772E3"/>
    <w:rsid w:val="00880E26"/>
    <w:rsid w:val="00884C96"/>
    <w:rsid w:val="00887E66"/>
    <w:rsid w:val="008910F1"/>
    <w:rsid w:val="008924D3"/>
    <w:rsid w:val="00897CBF"/>
    <w:rsid w:val="008A00AF"/>
    <w:rsid w:val="008C1B07"/>
    <w:rsid w:val="008D71A2"/>
    <w:rsid w:val="008E753B"/>
    <w:rsid w:val="008F3104"/>
    <w:rsid w:val="00907931"/>
    <w:rsid w:val="00912E53"/>
    <w:rsid w:val="00942BF5"/>
    <w:rsid w:val="00943550"/>
    <w:rsid w:val="0094415E"/>
    <w:rsid w:val="00946015"/>
    <w:rsid w:val="00955F87"/>
    <w:rsid w:val="00960AB5"/>
    <w:rsid w:val="0096180C"/>
    <w:rsid w:val="0097064E"/>
    <w:rsid w:val="00975112"/>
    <w:rsid w:val="009753E7"/>
    <w:rsid w:val="009A72A3"/>
    <w:rsid w:val="009B523F"/>
    <w:rsid w:val="009C0354"/>
    <w:rsid w:val="009D2410"/>
    <w:rsid w:val="009D75D0"/>
    <w:rsid w:val="009E2D9E"/>
    <w:rsid w:val="009F7C4F"/>
    <w:rsid w:val="00A16486"/>
    <w:rsid w:val="00A16570"/>
    <w:rsid w:val="00A239DF"/>
    <w:rsid w:val="00A25F8E"/>
    <w:rsid w:val="00A53BA4"/>
    <w:rsid w:val="00A540B4"/>
    <w:rsid w:val="00A644E3"/>
    <w:rsid w:val="00A654C7"/>
    <w:rsid w:val="00A67910"/>
    <w:rsid w:val="00A93D81"/>
    <w:rsid w:val="00AA1DEA"/>
    <w:rsid w:val="00AA66AA"/>
    <w:rsid w:val="00AC6A5D"/>
    <w:rsid w:val="00AD224A"/>
    <w:rsid w:val="00AE0EE4"/>
    <w:rsid w:val="00AE4CF0"/>
    <w:rsid w:val="00B0355A"/>
    <w:rsid w:val="00B05806"/>
    <w:rsid w:val="00B1350F"/>
    <w:rsid w:val="00B141A5"/>
    <w:rsid w:val="00B1474B"/>
    <w:rsid w:val="00B20FAE"/>
    <w:rsid w:val="00B225C8"/>
    <w:rsid w:val="00B22BF3"/>
    <w:rsid w:val="00B31F9E"/>
    <w:rsid w:val="00B600E0"/>
    <w:rsid w:val="00B660F5"/>
    <w:rsid w:val="00BA35DD"/>
    <w:rsid w:val="00BA71B5"/>
    <w:rsid w:val="00BB7021"/>
    <w:rsid w:val="00BC0DB1"/>
    <w:rsid w:val="00BC61CA"/>
    <w:rsid w:val="00BD3C08"/>
    <w:rsid w:val="00BE5833"/>
    <w:rsid w:val="00BF39FA"/>
    <w:rsid w:val="00BF789B"/>
    <w:rsid w:val="00C044BD"/>
    <w:rsid w:val="00C25BCC"/>
    <w:rsid w:val="00C3132C"/>
    <w:rsid w:val="00C33547"/>
    <w:rsid w:val="00C368F7"/>
    <w:rsid w:val="00C52845"/>
    <w:rsid w:val="00C557AE"/>
    <w:rsid w:val="00C74149"/>
    <w:rsid w:val="00C95184"/>
    <w:rsid w:val="00CB0368"/>
    <w:rsid w:val="00CB6199"/>
    <w:rsid w:val="00CC21BE"/>
    <w:rsid w:val="00CD28A2"/>
    <w:rsid w:val="00CD3B34"/>
    <w:rsid w:val="00CD4AF0"/>
    <w:rsid w:val="00CD4AF9"/>
    <w:rsid w:val="00CE09A9"/>
    <w:rsid w:val="00CE187B"/>
    <w:rsid w:val="00CE2771"/>
    <w:rsid w:val="00CE284F"/>
    <w:rsid w:val="00CE50AA"/>
    <w:rsid w:val="00CE6652"/>
    <w:rsid w:val="00CF0AB6"/>
    <w:rsid w:val="00CF756A"/>
    <w:rsid w:val="00D12AAF"/>
    <w:rsid w:val="00D13B65"/>
    <w:rsid w:val="00D15AA7"/>
    <w:rsid w:val="00D2033F"/>
    <w:rsid w:val="00D44C7C"/>
    <w:rsid w:val="00D6508B"/>
    <w:rsid w:val="00D762F4"/>
    <w:rsid w:val="00D91348"/>
    <w:rsid w:val="00D92A0F"/>
    <w:rsid w:val="00D94C63"/>
    <w:rsid w:val="00DA5E93"/>
    <w:rsid w:val="00DA5F42"/>
    <w:rsid w:val="00DA685D"/>
    <w:rsid w:val="00DA7C9B"/>
    <w:rsid w:val="00DB6433"/>
    <w:rsid w:val="00DB6B36"/>
    <w:rsid w:val="00DC7788"/>
    <w:rsid w:val="00DD19CB"/>
    <w:rsid w:val="00DD30C6"/>
    <w:rsid w:val="00DD47CD"/>
    <w:rsid w:val="00DE0F32"/>
    <w:rsid w:val="00DF53EF"/>
    <w:rsid w:val="00DF5A09"/>
    <w:rsid w:val="00E052B7"/>
    <w:rsid w:val="00E0583A"/>
    <w:rsid w:val="00E079C9"/>
    <w:rsid w:val="00E10DCF"/>
    <w:rsid w:val="00E11B43"/>
    <w:rsid w:val="00E36401"/>
    <w:rsid w:val="00E47AA3"/>
    <w:rsid w:val="00E5538D"/>
    <w:rsid w:val="00E71315"/>
    <w:rsid w:val="00E75CE8"/>
    <w:rsid w:val="00E8453F"/>
    <w:rsid w:val="00EA3BBE"/>
    <w:rsid w:val="00EA694B"/>
    <w:rsid w:val="00EA763A"/>
    <w:rsid w:val="00EA7E3A"/>
    <w:rsid w:val="00EC1785"/>
    <w:rsid w:val="00EC4863"/>
    <w:rsid w:val="00EC588F"/>
    <w:rsid w:val="00EC6326"/>
    <w:rsid w:val="00EF1120"/>
    <w:rsid w:val="00EF3EAD"/>
    <w:rsid w:val="00EF491A"/>
    <w:rsid w:val="00F0428B"/>
    <w:rsid w:val="00F10CB2"/>
    <w:rsid w:val="00F35059"/>
    <w:rsid w:val="00F4727F"/>
    <w:rsid w:val="00F669A8"/>
    <w:rsid w:val="00F7125C"/>
    <w:rsid w:val="00F836A2"/>
    <w:rsid w:val="00FA50BD"/>
    <w:rsid w:val="00FA5B99"/>
    <w:rsid w:val="00FB02A8"/>
    <w:rsid w:val="00FC035A"/>
    <w:rsid w:val="00FD3EBC"/>
    <w:rsid w:val="00FE09B0"/>
    <w:rsid w:val="00FE373C"/>
    <w:rsid w:val="00FF09E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1BBAC"/>
  <w15:docId w15:val="{822EF14A-F6F5-49CC-8039-F2E9DC40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E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asicParagraph">
    <w:name w:val="[Basic Paragraph]"/>
    <w:basedOn w:val="Normal"/>
    <w:uiPriority w:val="99"/>
    <w:rsid w:val="00ED0B6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ED0B6E"/>
    <w:rPr>
      <w:color w:val="0563C1" w:themeColor="hyperlink"/>
      <w:u w:val="single"/>
    </w:rPr>
  </w:style>
  <w:style w:type="character" w:styleId="UnresolvedMention">
    <w:name w:val="Unresolved Mention"/>
    <w:basedOn w:val="DefaultParagraphFont"/>
    <w:uiPriority w:val="99"/>
    <w:semiHidden/>
    <w:unhideWhenUsed/>
    <w:rsid w:val="00ED0B6E"/>
    <w:rPr>
      <w:color w:val="605E5C"/>
      <w:shd w:val="clear" w:color="auto" w:fill="E1DFDD"/>
    </w:rPr>
  </w:style>
  <w:style w:type="paragraph" w:styleId="Header">
    <w:name w:val="header"/>
    <w:basedOn w:val="Normal"/>
    <w:link w:val="HeaderChar"/>
    <w:uiPriority w:val="99"/>
    <w:unhideWhenUsed/>
    <w:rsid w:val="00C17E77"/>
    <w:pPr>
      <w:tabs>
        <w:tab w:val="center" w:pos="4513"/>
        <w:tab w:val="right" w:pos="9026"/>
      </w:tabs>
    </w:pPr>
  </w:style>
  <w:style w:type="character" w:customStyle="1" w:styleId="HeaderChar">
    <w:name w:val="Header Char"/>
    <w:basedOn w:val="DefaultParagraphFont"/>
    <w:link w:val="Header"/>
    <w:uiPriority w:val="99"/>
    <w:rsid w:val="00C17E77"/>
  </w:style>
  <w:style w:type="paragraph" w:styleId="Footer">
    <w:name w:val="footer"/>
    <w:basedOn w:val="Normal"/>
    <w:link w:val="FooterChar"/>
    <w:uiPriority w:val="99"/>
    <w:unhideWhenUsed/>
    <w:rsid w:val="00C17E77"/>
    <w:pPr>
      <w:tabs>
        <w:tab w:val="center" w:pos="4513"/>
        <w:tab w:val="right" w:pos="9026"/>
      </w:tabs>
    </w:pPr>
  </w:style>
  <w:style w:type="character" w:customStyle="1" w:styleId="FooterChar">
    <w:name w:val="Footer Char"/>
    <w:basedOn w:val="DefaultParagraphFont"/>
    <w:link w:val="Footer"/>
    <w:uiPriority w:val="99"/>
    <w:rsid w:val="00C17E77"/>
  </w:style>
  <w:style w:type="paragraph" w:styleId="NoSpacing">
    <w:name w:val="No Spacing"/>
    <w:uiPriority w:val="1"/>
    <w:qFormat/>
    <w:rsid w:val="00C17E77"/>
  </w:style>
  <w:style w:type="character" w:customStyle="1" w:styleId="Heading1Char">
    <w:name w:val="Heading 1 Char"/>
    <w:basedOn w:val="DefaultParagraphFont"/>
    <w:link w:val="Heading1"/>
    <w:uiPriority w:val="9"/>
    <w:rsid w:val="00C17E77"/>
    <w:rPr>
      <w:rFonts w:asciiTheme="majorHAnsi" w:eastAsiaTheme="majorEastAsia" w:hAnsiTheme="majorHAnsi" w:cstheme="majorBidi"/>
      <w:color w:val="2F5496" w:themeColor="accent1" w:themeShade="BF"/>
      <w:sz w:val="32"/>
      <w:szCs w:val="32"/>
    </w:rPr>
  </w:style>
  <w:style w:type="character" w:customStyle="1" w:styleId="contentpasted0">
    <w:name w:val="contentpasted0"/>
    <w:basedOn w:val="DefaultParagraphFont"/>
    <w:rsid w:val="000753A8"/>
  </w:style>
  <w:style w:type="character" w:customStyle="1" w:styleId="white-space-pre">
    <w:name w:val="white-space-pre"/>
    <w:basedOn w:val="DefaultParagraphFont"/>
    <w:rsid w:val="00523CF9"/>
  </w:style>
  <w:style w:type="paragraph" w:styleId="Revision">
    <w:name w:val="Revision"/>
    <w:hidden/>
    <w:uiPriority w:val="99"/>
    <w:semiHidden/>
    <w:rsid w:val="00164DE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B66B2"/>
    <w:pPr>
      <w:ind w:left="720"/>
      <w:contextualSpacing/>
    </w:pPr>
  </w:style>
  <w:style w:type="paragraph" w:styleId="Date">
    <w:name w:val="Date"/>
    <w:basedOn w:val="Normal"/>
    <w:next w:val="Normal"/>
    <w:link w:val="DateChar"/>
    <w:uiPriority w:val="99"/>
    <w:semiHidden/>
    <w:unhideWhenUsed/>
    <w:rsid w:val="008910F1"/>
  </w:style>
  <w:style w:type="character" w:customStyle="1" w:styleId="DateChar">
    <w:name w:val="Date Char"/>
    <w:basedOn w:val="DefaultParagraphFont"/>
    <w:link w:val="Date"/>
    <w:uiPriority w:val="99"/>
    <w:semiHidden/>
    <w:rsid w:val="008910F1"/>
  </w:style>
  <w:style w:type="paragraph" w:styleId="NormalWeb">
    <w:name w:val="Normal (Web)"/>
    <w:basedOn w:val="Normal"/>
    <w:uiPriority w:val="99"/>
    <w:unhideWhenUsed/>
    <w:rsid w:val="008F3104"/>
    <w:pPr>
      <w:spacing w:before="100" w:beforeAutospacing="1" w:after="100" w:afterAutospacing="1"/>
    </w:pPr>
    <w:rPr>
      <w:rFonts w:ascii="Times New Roman" w:eastAsia="Times New Roman" w:hAnsi="Times New Roman" w:cs="Times New Roman"/>
      <w:lang w:eastAsia="zh-CN" w:bidi="th-TH"/>
    </w:rPr>
  </w:style>
  <w:style w:type="character" w:styleId="Strong">
    <w:name w:val="Strong"/>
    <w:basedOn w:val="DefaultParagraphFont"/>
    <w:uiPriority w:val="22"/>
    <w:qFormat/>
    <w:rsid w:val="008F3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78">
      <w:bodyDiv w:val="1"/>
      <w:marLeft w:val="0"/>
      <w:marRight w:val="0"/>
      <w:marTop w:val="0"/>
      <w:marBottom w:val="0"/>
      <w:divBdr>
        <w:top w:val="none" w:sz="0" w:space="0" w:color="auto"/>
        <w:left w:val="none" w:sz="0" w:space="0" w:color="auto"/>
        <w:bottom w:val="none" w:sz="0" w:space="0" w:color="auto"/>
        <w:right w:val="none" w:sz="0" w:space="0" w:color="auto"/>
      </w:divBdr>
      <w:divsChild>
        <w:div w:id="1143305839">
          <w:marLeft w:val="0"/>
          <w:marRight w:val="0"/>
          <w:marTop w:val="0"/>
          <w:marBottom w:val="0"/>
          <w:divBdr>
            <w:top w:val="none" w:sz="0" w:space="0" w:color="auto"/>
            <w:left w:val="none" w:sz="0" w:space="0" w:color="auto"/>
            <w:bottom w:val="none" w:sz="0" w:space="0" w:color="auto"/>
            <w:right w:val="none" w:sz="0" w:space="0" w:color="auto"/>
          </w:divBdr>
          <w:divsChild>
            <w:div w:id="1362516289">
              <w:marLeft w:val="0"/>
              <w:marRight w:val="0"/>
              <w:marTop w:val="0"/>
              <w:marBottom w:val="0"/>
              <w:divBdr>
                <w:top w:val="none" w:sz="0" w:space="0" w:color="auto"/>
                <w:left w:val="none" w:sz="0" w:space="0" w:color="auto"/>
                <w:bottom w:val="none" w:sz="0" w:space="0" w:color="auto"/>
                <w:right w:val="none" w:sz="0" w:space="0" w:color="auto"/>
              </w:divBdr>
              <w:divsChild>
                <w:div w:id="1591549192">
                  <w:marLeft w:val="0"/>
                  <w:marRight w:val="0"/>
                  <w:marTop w:val="0"/>
                  <w:marBottom w:val="0"/>
                  <w:divBdr>
                    <w:top w:val="none" w:sz="0" w:space="0" w:color="auto"/>
                    <w:left w:val="none" w:sz="0" w:space="0" w:color="auto"/>
                    <w:bottom w:val="none" w:sz="0" w:space="0" w:color="auto"/>
                    <w:right w:val="none" w:sz="0" w:space="0" w:color="auto"/>
                  </w:divBdr>
                  <w:divsChild>
                    <w:div w:id="16910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67755">
          <w:marLeft w:val="0"/>
          <w:marRight w:val="0"/>
          <w:marTop w:val="0"/>
          <w:marBottom w:val="0"/>
          <w:divBdr>
            <w:top w:val="none" w:sz="0" w:space="0" w:color="auto"/>
            <w:left w:val="none" w:sz="0" w:space="0" w:color="auto"/>
            <w:bottom w:val="none" w:sz="0" w:space="0" w:color="auto"/>
            <w:right w:val="none" w:sz="0" w:space="0" w:color="auto"/>
          </w:divBdr>
          <w:divsChild>
            <w:div w:id="1722634395">
              <w:marLeft w:val="0"/>
              <w:marRight w:val="0"/>
              <w:marTop w:val="0"/>
              <w:marBottom w:val="0"/>
              <w:divBdr>
                <w:top w:val="none" w:sz="0" w:space="0" w:color="auto"/>
                <w:left w:val="none" w:sz="0" w:space="0" w:color="auto"/>
                <w:bottom w:val="none" w:sz="0" w:space="0" w:color="auto"/>
                <w:right w:val="none" w:sz="0" w:space="0" w:color="auto"/>
              </w:divBdr>
              <w:divsChild>
                <w:div w:id="2070566357">
                  <w:marLeft w:val="0"/>
                  <w:marRight w:val="0"/>
                  <w:marTop w:val="0"/>
                  <w:marBottom w:val="0"/>
                  <w:divBdr>
                    <w:top w:val="none" w:sz="0" w:space="0" w:color="auto"/>
                    <w:left w:val="none" w:sz="0" w:space="0" w:color="auto"/>
                    <w:bottom w:val="none" w:sz="0" w:space="0" w:color="auto"/>
                    <w:right w:val="none" w:sz="0" w:space="0" w:color="auto"/>
                  </w:divBdr>
                  <w:divsChild>
                    <w:div w:id="8631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5447">
      <w:bodyDiv w:val="1"/>
      <w:marLeft w:val="0"/>
      <w:marRight w:val="0"/>
      <w:marTop w:val="0"/>
      <w:marBottom w:val="0"/>
      <w:divBdr>
        <w:top w:val="none" w:sz="0" w:space="0" w:color="auto"/>
        <w:left w:val="none" w:sz="0" w:space="0" w:color="auto"/>
        <w:bottom w:val="none" w:sz="0" w:space="0" w:color="auto"/>
        <w:right w:val="none" w:sz="0" w:space="0" w:color="auto"/>
      </w:divBdr>
    </w:div>
    <w:div w:id="714164592">
      <w:bodyDiv w:val="1"/>
      <w:marLeft w:val="0"/>
      <w:marRight w:val="0"/>
      <w:marTop w:val="0"/>
      <w:marBottom w:val="0"/>
      <w:divBdr>
        <w:top w:val="none" w:sz="0" w:space="0" w:color="auto"/>
        <w:left w:val="none" w:sz="0" w:space="0" w:color="auto"/>
        <w:bottom w:val="none" w:sz="0" w:space="0" w:color="auto"/>
        <w:right w:val="none" w:sz="0" w:space="0" w:color="auto"/>
      </w:divBdr>
    </w:div>
    <w:div w:id="1017194069">
      <w:bodyDiv w:val="1"/>
      <w:marLeft w:val="0"/>
      <w:marRight w:val="0"/>
      <w:marTop w:val="0"/>
      <w:marBottom w:val="0"/>
      <w:divBdr>
        <w:top w:val="none" w:sz="0" w:space="0" w:color="auto"/>
        <w:left w:val="none" w:sz="0" w:space="0" w:color="auto"/>
        <w:bottom w:val="none" w:sz="0" w:space="0" w:color="auto"/>
        <w:right w:val="none" w:sz="0" w:space="0" w:color="auto"/>
      </w:divBdr>
      <w:divsChild>
        <w:div w:id="185022169">
          <w:marLeft w:val="0"/>
          <w:marRight w:val="0"/>
          <w:marTop w:val="0"/>
          <w:marBottom w:val="0"/>
          <w:divBdr>
            <w:top w:val="none" w:sz="0" w:space="0" w:color="auto"/>
            <w:left w:val="none" w:sz="0" w:space="0" w:color="auto"/>
            <w:bottom w:val="none" w:sz="0" w:space="0" w:color="auto"/>
            <w:right w:val="none" w:sz="0" w:space="0" w:color="auto"/>
          </w:divBdr>
        </w:div>
      </w:divsChild>
    </w:div>
    <w:div w:id="1050689466">
      <w:bodyDiv w:val="1"/>
      <w:marLeft w:val="0"/>
      <w:marRight w:val="0"/>
      <w:marTop w:val="0"/>
      <w:marBottom w:val="0"/>
      <w:divBdr>
        <w:top w:val="none" w:sz="0" w:space="0" w:color="auto"/>
        <w:left w:val="none" w:sz="0" w:space="0" w:color="auto"/>
        <w:bottom w:val="none" w:sz="0" w:space="0" w:color="auto"/>
        <w:right w:val="none" w:sz="0" w:space="0" w:color="auto"/>
      </w:divBdr>
    </w:div>
    <w:div w:id="1263806869">
      <w:bodyDiv w:val="1"/>
      <w:marLeft w:val="0"/>
      <w:marRight w:val="0"/>
      <w:marTop w:val="0"/>
      <w:marBottom w:val="0"/>
      <w:divBdr>
        <w:top w:val="none" w:sz="0" w:space="0" w:color="auto"/>
        <w:left w:val="none" w:sz="0" w:space="0" w:color="auto"/>
        <w:bottom w:val="none" w:sz="0" w:space="0" w:color="auto"/>
        <w:right w:val="none" w:sz="0" w:space="0" w:color="auto"/>
      </w:divBdr>
      <w:divsChild>
        <w:div w:id="1121807092">
          <w:marLeft w:val="0"/>
          <w:marRight w:val="0"/>
          <w:marTop w:val="0"/>
          <w:marBottom w:val="0"/>
          <w:divBdr>
            <w:top w:val="none" w:sz="0" w:space="0" w:color="auto"/>
            <w:left w:val="none" w:sz="0" w:space="0" w:color="auto"/>
            <w:bottom w:val="none" w:sz="0" w:space="0" w:color="auto"/>
            <w:right w:val="none" w:sz="0" w:space="0" w:color="auto"/>
          </w:divBdr>
        </w:div>
      </w:divsChild>
    </w:div>
    <w:div w:id="1328249725">
      <w:bodyDiv w:val="1"/>
      <w:marLeft w:val="0"/>
      <w:marRight w:val="0"/>
      <w:marTop w:val="0"/>
      <w:marBottom w:val="0"/>
      <w:divBdr>
        <w:top w:val="none" w:sz="0" w:space="0" w:color="auto"/>
        <w:left w:val="none" w:sz="0" w:space="0" w:color="auto"/>
        <w:bottom w:val="none" w:sz="0" w:space="0" w:color="auto"/>
        <w:right w:val="none" w:sz="0" w:space="0" w:color="auto"/>
      </w:divBdr>
    </w:div>
    <w:div w:id="1410427468">
      <w:bodyDiv w:val="1"/>
      <w:marLeft w:val="0"/>
      <w:marRight w:val="0"/>
      <w:marTop w:val="0"/>
      <w:marBottom w:val="0"/>
      <w:divBdr>
        <w:top w:val="none" w:sz="0" w:space="0" w:color="auto"/>
        <w:left w:val="none" w:sz="0" w:space="0" w:color="auto"/>
        <w:bottom w:val="none" w:sz="0" w:space="0" w:color="auto"/>
        <w:right w:val="none" w:sz="0" w:space="0" w:color="auto"/>
      </w:divBdr>
    </w:div>
    <w:div w:id="1473867786">
      <w:bodyDiv w:val="1"/>
      <w:marLeft w:val="0"/>
      <w:marRight w:val="0"/>
      <w:marTop w:val="0"/>
      <w:marBottom w:val="0"/>
      <w:divBdr>
        <w:top w:val="none" w:sz="0" w:space="0" w:color="auto"/>
        <w:left w:val="none" w:sz="0" w:space="0" w:color="auto"/>
        <w:bottom w:val="none" w:sz="0" w:space="0" w:color="auto"/>
        <w:right w:val="none" w:sz="0" w:space="0" w:color="auto"/>
      </w:divBdr>
    </w:div>
    <w:div w:id="1703508218">
      <w:bodyDiv w:val="1"/>
      <w:marLeft w:val="0"/>
      <w:marRight w:val="0"/>
      <w:marTop w:val="0"/>
      <w:marBottom w:val="0"/>
      <w:divBdr>
        <w:top w:val="none" w:sz="0" w:space="0" w:color="auto"/>
        <w:left w:val="none" w:sz="0" w:space="0" w:color="auto"/>
        <w:bottom w:val="none" w:sz="0" w:space="0" w:color="auto"/>
        <w:right w:val="none" w:sz="0" w:space="0" w:color="auto"/>
      </w:divBdr>
    </w:div>
    <w:div w:id="1940020325">
      <w:bodyDiv w:val="1"/>
      <w:marLeft w:val="0"/>
      <w:marRight w:val="0"/>
      <w:marTop w:val="0"/>
      <w:marBottom w:val="0"/>
      <w:divBdr>
        <w:top w:val="none" w:sz="0" w:space="0" w:color="auto"/>
        <w:left w:val="none" w:sz="0" w:space="0" w:color="auto"/>
        <w:bottom w:val="none" w:sz="0" w:space="0" w:color="auto"/>
        <w:right w:val="none" w:sz="0" w:space="0" w:color="auto"/>
      </w:divBdr>
    </w:div>
    <w:div w:id="2125152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Ua28VFzz8dhELRq4_TT_KS6pInBr4kFA?usp=sharing"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womensweekly.com.a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aremed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1uD3x8/Px9spSjZLdxim7wk/KA==">CgMxLjA4AHIZaWQ6eDhZUVlKbmEwU0VBQUFBQUFBUEpBZw==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266C63-06E4-4F77-A451-D67777DA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Hewett (Whight), Lisa</dc:creator>
  <cp:lastModifiedBy>Marlene Richardson</cp:lastModifiedBy>
  <cp:revision>2</cp:revision>
  <cp:lastPrinted>2024-08-07T00:33:00Z</cp:lastPrinted>
  <dcterms:created xsi:type="dcterms:W3CDTF">2024-08-31T06:01:00Z</dcterms:created>
  <dcterms:modified xsi:type="dcterms:W3CDTF">2024-08-31T06:01:00Z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0x01010059CCDD6D153AF74894E7F6245A797A59</vt:lpwstr>
  </property>
  <property fmtid="{D5CDD505-2E9C-101B-9397-08002B2CF9AE}" pid="3" name="MediaServiceImageTags">
    <vt:lpwstr/>
  </property>
  <property fmtid="{D5CDD505-2E9C-101B-9397-08002B2CF9AE}" pid="4" name="GrammarlyDocumentId">
    <vt:lpwstr>e60bffa2340f518c4aaec4169f1d7032af6fde0846ff65e4190255350a3d09ec</vt:lpwstr>
  </property>
</Properties>
</file>